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12" w:rsidRPr="00C76412" w:rsidRDefault="00BE5340">
      <w:pPr>
        <w:rPr>
          <w:b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4F9B4FF2" wp14:editId="1456E942">
            <wp:extent cx="1156225" cy="785931"/>
            <wp:effectExtent l="0" t="0" r="6350" b="0"/>
            <wp:docPr id="3" name="Picture 3" descr="C:\Users\showard\AppData\Local\Microsoft\Windows\Temporary Internet Files\Content.Outlook\FT3RJNRR\TUI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Outlook\FT3RJNRR\TUI logo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64" cy="78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F6B">
        <w:rPr>
          <w:sz w:val="24"/>
          <w:szCs w:val="24"/>
        </w:rPr>
        <w:t xml:space="preserve">     </w:t>
      </w:r>
      <w:r w:rsidR="00C76412" w:rsidRPr="00D5522C">
        <w:rPr>
          <w:b/>
          <w:sz w:val="32"/>
          <w:szCs w:val="32"/>
        </w:rPr>
        <w:t>Planning for a</w:t>
      </w:r>
      <w:r w:rsidR="001D77FC">
        <w:rPr>
          <w:b/>
          <w:sz w:val="32"/>
          <w:szCs w:val="32"/>
        </w:rPr>
        <w:t xml:space="preserve"> New Junior Cycle – T</w:t>
      </w:r>
      <w:r w:rsidR="00C76412" w:rsidRPr="00D5522C">
        <w:rPr>
          <w:b/>
          <w:sz w:val="32"/>
          <w:szCs w:val="32"/>
        </w:rPr>
        <w:t xml:space="preserve">ime </w:t>
      </w:r>
      <w:r w:rsidR="001D77FC">
        <w:rPr>
          <w:b/>
          <w:sz w:val="32"/>
          <w:szCs w:val="32"/>
        </w:rPr>
        <w:t>A</w:t>
      </w:r>
      <w:r w:rsidR="00C76412" w:rsidRPr="00D5522C">
        <w:rPr>
          <w:b/>
          <w:sz w:val="32"/>
          <w:szCs w:val="32"/>
        </w:rPr>
        <w:t>llocat</w:t>
      </w:r>
      <w:r w:rsidR="009104CE" w:rsidRPr="00D5522C">
        <w:rPr>
          <w:b/>
          <w:sz w:val="32"/>
          <w:szCs w:val="32"/>
        </w:rPr>
        <w:t>ed</w:t>
      </w:r>
      <w:r w:rsidR="001D77FC">
        <w:rPr>
          <w:b/>
          <w:sz w:val="32"/>
          <w:szCs w:val="32"/>
        </w:rPr>
        <w:t xml:space="preserve">: Survey Template </w:t>
      </w:r>
      <w:r w:rsidR="009104CE">
        <w:rPr>
          <w:b/>
          <w:sz w:val="24"/>
          <w:szCs w:val="24"/>
        </w:rPr>
        <w:t xml:space="preserve"> </w:t>
      </w:r>
      <w:r w:rsidR="00C76412" w:rsidRPr="00C76412">
        <w:rPr>
          <w:b/>
          <w:sz w:val="24"/>
          <w:szCs w:val="24"/>
        </w:rPr>
        <w:t xml:space="preserve"> </w:t>
      </w:r>
    </w:p>
    <w:p w:rsidR="00A758AD" w:rsidRDefault="00397F6B">
      <w:pPr>
        <w:rPr>
          <w:b/>
          <w:sz w:val="24"/>
          <w:szCs w:val="24"/>
        </w:rPr>
      </w:pPr>
      <w:r w:rsidRPr="00A758AD">
        <w:rPr>
          <w:b/>
          <w:sz w:val="24"/>
          <w:szCs w:val="24"/>
        </w:rPr>
        <w:t xml:space="preserve">Note from the General Secretary </w:t>
      </w:r>
    </w:p>
    <w:p w:rsidR="00C27B60" w:rsidRDefault="001A18C6">
      <w:pPr>
        <w:rPr>
          <w:sz w:val="24"/>
          <w:szCs w:val="24"/>
        </w:rPr>
      </w:pPr>
      <w:r w:rsidRPr="001A18C6">
        <w:rPr>
          <w:sz w:val="24"/>
          <w:szCs w:val="24"/>
        </w:rPr>
        <w:t xml:space="preserve">TUI is </w:t>
      </w:r>
      <w:r w:rsidR="00C76412">
        <w:rPr>
          <w:sz w:val="24"/>
          <w:szCs w:val="24"/>
        </w:rPr>
        <w:t>aware that your school is involved in the NCCA network of schools that is exploring how schools might approach plann</w:t>
      </w:r>
      <w:r w:rsidR="005C2CE9">
        <w:rPr>
          <w:sz w:val="24"/>
          <w:szCs w:val="24"/>
        </w:rPr>
        <w:t>ing for and implementing a new J</w:t>
      </w:r>
      <w:r w:rsidR="00C76412">
        <w:rPr>
          <w:sz w:val="24"/>
          <w:szCs w:val="24"/>
        </w:rPr>
        <w:t xml:space="preserve">unior </w:t>
      </w:r>
      <w:r w:rsidR="005C2CE9">
        <w:rPr>
          <w:sz w:val="24"/>
          <w:szCs w:val="24"/>
        </w:rPr>
        <w:t>C</w:t>
      </w:r>
      <w:r w:rsidR="00C76412">
        <w:rPr>
          <w:sz w:val="24"/>
          <w:szCs w:val="24"/>
        </w:rPr>
        <w:t xml:space="preserve">ycle.  </w:t>
      </w:r>
      <w:r w:rsidR="005C2CE9">
        <w:rPr>
          <w:sz w:val="24"/>
          <w:szCs w:val="24"/>
        </w:rPr>
        <w:t xml:space="preserve">It is </w:t>
      </w:r>
      <w:r w:rsidRPr="001A18C6">
        <w:rPr>
          <w:sz w:val="24"/>
          <w:szCs w:val="24"/>
        </w:rPr>
        <w:t xml:space="preserve">interested in collecting details of the time </w:t>
      </w:r>
      <w:r w:rsidR="00C76412">
        <w:rPr>
          <w:sz w:val="24"/>
          <w:szCs w:val="24"/>
        </w:rPr>
        <w:t xml:space="preserve">committed to </w:t>
      </w:r>
      <w:r w:rsidRPr="001A18C6">
        <w:rPr>
          <w:sz w:val="24"/>
          <w:szCs w:val="24"/>
        </w:rPr>
        <w:t xml:space="preserve">planning </w:t>
      </w:r>
      <w:r w:rsidR="00C76412">
        <w:rPr>
          <w:sz w:val="24"/>
          <w:szCs w:val="24"/>
        </w:rPr>
        <w:t>and development work</w:t>
      </w:r>
      <w:r w:rsidR="00D5522C">
        <w:rPr>
          <w:sz w:val="24"/>
          <w:szCs w:val="24"/>
        </w:rPr>
        <w:t xml:space="preserve">. </w:t>
      </w:r>
      <w:r w:rsidR="00397F6B" w:rsidRPr="001A18C6">
        <w:rPr>
          <w:sz w:val="24"/>
          <w:szCs w:val="24"/>
        </w:rPr>
        <w:t>This information will be</w:t>
      </w:r>
      <w:r w:rsidR="00397F6B">
        <w:rPr>
          <w:sz w:val="24"/>
          <w:szCs w:val="24"/>
        </w:rPr>
        <w:t xml:space="preserve"> very important </w:t>
      </w:r>
      <w:r w:rsidR="00397F6B" w:rsidRPr="001A18C6">
        <w:rPr>
          <w:sz w:val="24"/>
          <w:szCs w:val="24"/>
        </w:rPr>
        <w:t xml:space="preserve">in assisting TUI make a case for adequate resources to implement change.  </w:t>
      </w:r>
      <w:r w:rsidR="00397F6B">
        <w:rPr>
          <w:sz w:val="24"/>
          <w:szCs w:val="24"/>
        </w:rPr>
        <w:t xml:space="preserve">I </w:t>
      </w:r>
      <w:r w:rsidRPr="001A18C6">
        <w:rPr>
          <w:sz w:val="24"/>
          <w:szCs w:val="24"/>
        </w:rPr>
        <w:t xml:space="preserve">would appreciate if, depending on the activities your school </w:t>
      </w:r>
      <w:r w:rsidR="005C2CE9">
        <w:rPr>
          <w:sz w:val="24"/>
          <w:szCs w:val="24"/>
        </w:rPr>
        <w:t xml:space="preserve">has </w:t>
      </w:r>
      <w:r w:rsidRPr="001A18C6">
        <w:rPr>
          <w:sz w:val="24"/>
          <w:szCs w:val="24"/>
        </w:rPr>
        <w:t xml:space="preserve">pursued </w:t>
      </w:r>
      <w:r w:rsidR="005C2CE9">
        <w:rPr>
          <w:sz w:val="24"/>
          <w:szCs w:val="24"/>
        </w:rPr>
        <w:t>to date</w:t>
      </w:r>
      <w:r w:rsidR="009B7720">
        <w:rPr>
          <w:sz w:val="24"/>
          <w:szCs w:val="24"/>
        </w:rPr>
        <w:t>, you</w:t>
      </w:r>
      <w:r w:rsidR="00ED6BD0">
        <w:rPr>
          <w:sz w:val="24"/>
          <w:szCs w:val="24"/>
        </w:rPr>
        <w:t xml:space="preserve"> would complete th</w:t>
      </w:r>
      <w:r w:rsidR="00397F6B">
        <w:rPr>
          <w:sz w:val="24"/>
          <w:szCs w:val="24"/>
        </w:rPr>
        <w:t xml:space="preserve">e relevant sections of this </w:t>
      </w:r>
      <w:r w:rsidR="001D77FC">
        <w:rPr>
          <w:sz w:val="24"/>
          <w:szCs w:val="24"/>
        </w:rPr>
        <w:t>survey template a</w:t>
      </w:r>
      <w:r w:rsidR="00397F6B">
        <w:rPr>
          <w:sz w:val="24"/>
          <w:szCs w:val="24"/>
        </w:rPr>
        <w:t>nd</w:t>
      </w:r>
      <w:r w:rsidR="00C76412">
        <w:rPr>
          <w:sz w:val="24"/>
          <w:szCs w:val="24"/>
        </w:rPr>
        <w:t xml:space="preserve"> return to TUI Head Office </w:t>
      </w:r>
      <w:r w:rsidR="005C2CE9">
        <w:rPr>
          <w:sz w:val="24"/>
          <w:szCs w:val="24"/>
        </w:rPr>
        <w:t xml:space="preserve">by post or email </w:t>
      </w:r>
      <w:r w:rsidR="009B7720">
        <w:rPr>
          <w:sz w:val="24"/>
          <w:szCs w:val="24"/>
        </w:rPr>
        <w:t>(</w:t>
      </w:r>
      <w:hyperlink r:id="rId8" w:history="1">
        <w:r w:rsidR="005C2CE9" w:rsidRPr="004D657C">
          <w:rPr>
            <w:rStyle w:val="Hyperlink"/>
            <w:color w:val="auto"/>
            <w:sz w:val="24"/>
            <w:szCs w:val="24"/>
            <w:u w:val="none"/>
          </w:rPr>
          <w:t>bjudge@tui.ie</w:t>
        </w:r>
      </w:hyperlink>
      <w:r w:rsidR="005C2CE9" w:rsidRPr="004D657C">
        <w:rPr>
          <w:sz w:val="24"/>
          <w:szCs w:val="24"/>
        </w:rPr>
        <w:t xml:space="preserve"> or </w:t>
      </w:r>
      <w:hyperlink r:id="rId9" w:history="1">
        <w:r w:rsidR="005C2CE9" w:rsidRPr="004D657C">
          <w:rPr>
            <w:rStyle w:val="Hyperlink"/>
            <w:color w:val="auto"/>
            <w:sz w:val="24"/>
            <w:szCs w:val="24"/>
            <w:u w:val="none"/>
          </w:rPr>
          <w:t>showard@tui.ie</w:t>
        </w:r>
      </w:hyperlink>
      <w:r w:rsidR="005C2CE9">
        <w:rPr>
          <w:sz w:val="24"/>
          <w:szCs w:val="24"/>
        </w:rPr>
        <w:t xml:space="preserve">) </w:t>
      </w:r>
      <w:r w:rsidR="00C76412">
        <w:rPr>
          <w:sz w:val="24"/>
          <w:szCs w:val="24"/>
        </w:rPr>
        <w:t>for the attention of Bernie Judge</w:t>
      </w:r>
      <w:r w:rsidR="009B7720">
        <w:rPr>
          <w:sz w:val="24"/>
          <w:szCs w:val="24"/>
        </w:rPr>
        <w:t>, Education</w:t>
      </w:r>
      <w:r w:rsidR="005C2CE9">
        <w:rPr>
          <w:sz w:val="24"/>
          <w:szCs w:val="24"/>
        </w:rPr>
        <w:t xml:space="preserve">/ </w:t>
      </w:r>
      <w:r w:rsidR="00C76412">
        <w:rPr>
          <w:sz w:val="24"/>
          <w:szCs w:val="24"/>
        </w:rPr>
        <w:t>Research Officer</w:t>
      </w:r>
      <w:r w:rsidR="005C2CE9">
        <w:rPr>
          <w:sz w:val="24"/>
          <w:szCs w:val="24"/>
        </w:rPr>
        <w:t xml:space="preserve">.    </w:t>
      </w:r>
      <w:r w:rsidR="00D5522C">
        <w:rPr>
          <w:sz w:val="24"/>
          <w:szCs w:val="24"/>
        </w:rPr>
        <w:t xml:space="preserve">                                                      </w:t>
      </w:r>
      <w:r w:rsidR="00C27B60">
        <w:rPr>
          <w:sz w:val="24"/>
          <w:szCs w:val="24"/>
        </w:rPr>
        <w:t xml:space="preserve">Your co-operation </w:t>
      </w:r>
      <w:r w:rsidR="005C2CE9">
        <w:rPr>
          <w:sz w:val="24"/>
          <w:szCs w:val="24"/>
        </w:rPr>
        <w:t xml:space="preserve">would be </w:t>
      </w:r>
      <w:r w:rsidR="00C27B60">
        <w:rPr>
          <w:sz w:val="24"/>
          <w:szCs w:val="24"/>
        </w:rPr>
        <w:t xml:space="preserve">greatly appreciated. </w:t>
      </w:r>
    </w:p>
    <w:p w:rsidR="009104CE" w:rsidRDefault="00C27B60">
      <w:pPr>
        <w:rPr>
          <w:sz w:val="24"/>
          <w:szCs w:val="24"/>
        </w:rPr>
      </w:pPr>
      <w:r>
        <w:rPr>
          <w:sz w:val="24"/>
          <w:szCs w:val="24"/>
        </w:rPr>
        <w:t>John MacGabhann (General Secretary)</w:t>
      </w:r>
      <w:r w:rsidR="00CA28B3">
        <w:rPr>
          <w:sz w:val="24"/>
          <w:szCs w:val="24"/>
        </w:rPr>
        <w:t xml:space="preserve"> </w:t>
      </w:r>
      <w:r w:rsidR="009104CE">
        <w:rPr>
          <w:sz w:val="24"/>
          <w:szCs w:val="24"/>
        </w:rPr>
        <w:t>______________________________________________________________________________________________________________</w:t>
      </w:r>
    </w:p>
    <w:p w:rsidR="005E57BC" w:rsidRDefault="005E57B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Please indicate your status by tick</w:t>
      </w:r>
      <w:r w:rsidR="005C2CE9">
        <w:rPr>
          <w:b/>
          <w:sz w:val="24"/>
          <w:szCs w:val="24"/>
        </w:rPr>
        <w:t xml:space="preserve">ing </w:t>
      </w:r>
      <w:r>
        <w:rPr>
          <w:b/>
          <w:sz w:val="24"/>
          <w:szCs w:val="24"/>
        </w:rPr>
        <w:t xml:space="preserve">as </w:t>
      </w:r>
      <w:r w:rsidR="005D422B">
        <w:rPr>
          <w:b/>
          <w:sz w:val="24"/>
          <w:szCs w:val="24"/>
        </w:rPr>
        <w:t>appropriate</w:t>
      </w:r>
      <w:r w:rsidR="005C2CE9">
        <w:rPr>
          <w:b/>
          <w:sz w:val="24"/>
          <w:szCs w:val="24"/>
        </w:rPr>
        <w:t xml:space="preserve"> (more than one can apply)</w:t>
      </w:r>
      <w:r w:rsidR="005D422B">
        <w:rPr>
          <w:b/>
          <w:sz w:val="24"/>
          <w:szCs w:val="24"/>
        </w:rPr>
        <w:t>:</w:t>
      </w:r>
    </w:p>
    <w:p w:rsidR="005E57BC" w:rsidRDefault="005E57BC" w:rsidP="005E57BC">
      <w:pPr>
        <w:ind w:firstLine="720"/>
        <w:rPr>
          <w:sz w:val="24"/>
          <w:szCs w:val="24"/>
        </w:rPr>
      </w:pPr>
      <w:r w:rsidRPr="005E57BC">
        <w:rPr>
          <w:sz w:val="24"/>
          <w:szCs w:val="24"/>
        </w:rPr>
        <w:t xml:space="preserve">Principal </w:t>
      </w:r>
      <w:r w:rsidRPr="005E57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7BC">
        <w:rPr>
          <w:sz w:val="24"/>
          <w:szCs w:val="24"/>
        </w:rPr>
        <w:t xml:space="preserve">Deputy Principal </w:t>
      </w:r>
      <w:r w:rsidRPr="005E57B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NCCA </w:t>
      </w:r>
      <w:r w:rsidR="005C2CE9">
        <w:rPr>
          <w:sz w:val="24"/>
          <w:szCs w:val="24"/>
        </w:rPr>
        <w:t xml:space="preserve">Link </w:t>
      </w:r>
      <w:r>
        <w:rPr>
          <w:sz w:val="24"/>
          <w:szCs w:val="24"/>
        </w:rPr>
        <w:t xml:space="preserve">Person </w:t>
      </w:r>
      <w:r w:rsidRPr="005E57BC">
        <w:rPr>
          <w:sz w:val="24"/>
          <w:szCs w:val="24"/>
        </w:rPr>
        <w:t xml:space="preserve">  </w:t>
      </w:r>
      <w:r w:rsidRPr="005E57BC">
        <w:rPr>
          <w:sz w:val="24"/>
          <w:szCs w:val="24"/>
        </w:rPr>
        <w:tab/>
      </w:r>
    </w:p>
    <w:p w:rsidR="005E57BC" w:rsidRDefault="005E57BC" w:rsidP="005E57B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Post -Holder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Class Teacher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Member of the Junior Cycle Steering Committee </w:t>
      </w:r>
    </w:p>
    <w:p w:rsidR="005E57BC" w:rsidRPr="005E57BC" w:rsidRDefault="005E57BC" w:rsidP="005E57BC">
      <w:pPr>
        <w:ind w:firstLine="720"/>
        <w:rPr>
          <w:sz w:val="24"/>
          <w:szCs w:val="24"/>
        </w:rPr>
      </w:pPr>
    </w:p>
    <w:p w:rsidR="007F4861" w:rsidRPr="00A758AD" w:rsidRDefault="005E57BC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F4861" w:rsidRPr="00A758AD">
        <w:rPr>
          <w:b/>
          <w:sz w:val="24"/>
          <w:szCs w:val="24"/>
        </w:rPr>
        <w:t xml:space="preserve">. Please </w:t>
      </w:r>
      <w:r w:rsidR="005D422B" w:rsidRPr="00A758AD">
        <w:rPr>
          <w:b/>
          <w:sz w:val="24"/>
          <w:szCs w:val="24"/>
        </w:rPr>
        <w:t xml:space="preserve">indicate </w:t>
      </w:r>
      <w:r w:rsidR="005D422B">
        <w:rPr>
          <w:b/>
          <w:sz w:val="24"/>
          <w:szCs w:val="24"/>
        </w:rPr>
        <w:t>by</w:t>
      </w:r>
      <w:r>
        <w:rPr>
          <w:b/>
          <w:sz w:val="24"/>
          <w:szCs w:val="24"/>
        </w:rPr>
        <w:t xml:space="preserve"> tick</w:t>
      </w:r>
      <w:r w:rsidR="005C2CE9">
        <w:rPr>
          <w:b/>
          <w:sz w:val="24"/>
          <w:szCs w:val="24"/>
        </w:rPr>
        <w:t xml:space="preserve">ing </w:t>
      </w:r>
      <w:r>
        <w:rPr>
          <w:b/>
          <w:sz w:val="24"/>
          <w:szCs w:val="24"/>
        </w:rPr>
        <w:t xml:space="preserve">as appropriate </w:t>
      </w:r>
      <w:r w:rsidR="007F4861" w:rsidRPr="00A758AD">
        <w:rPr>
          <w:b/>
          <w:sz w:val="24"/>
          <w:szCs w:val="24"/>
        </w:rPr>
        <w:t>if this form has been completed</w:t>
      </w:r>
      <w:r>
        <w:rPr>
          <w:b/>
          <w:sz w:val="24"/>
          <w:szCs w:val="24"/>
        </w:rPr>
        <w:t>:</w:t>
      </w:r>
      <w:r w:rsidR="007F4861" w:rsidRPr="00A758AD">
        <w:rPr>
          <w:b/>
          <w:sz w:val="24"/>
          <w:szCs w:val="24"/>
        </w:rPr>
        <w:t xml:space="preserve">    </w:t>
      </w:r>
    </w:p>
    <w:p w:rsidR="00D5522C" w:rsidRDefault="007F4861" w:rsidP="007F4861">
      <w:pPr>
        <w:ind w:firstLine="720"/>
        <w:rPr>
          <w:sz w:val="24"/>
          <w:szCs w:val="24"/>
        </w:rPr>
      </w:pPr>
      <w:r w:rsidRPr="005E57BC">
        <w:rPr>
          <w:sz w:val="24"/>
          <w:szCs w:val="24"/>
        </w:rPr>
        <w:t xml:space="preserve">In an individual capacity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On b</w:t>
      </w:r>
      <w:r w:rsidR="00A758AD">
        <w:rPr>
          <w:sz w:val="24"/>
          <w:szCs w:val="24"/>
        </w:rPr>
        <w:t xml:space="preserve">ehalf of the group </w:t>
      </w:r>
      <w:r>
        <w:rPr>
          <w:sz w:val="24"/>
          <w:szCs w:val="24"/>
        </w:rPr>
        <w:t>of teachers involved</w:t>
      </w:r>
    </w:p>
    <w:p w:rsidR="007F4861" w:rsidRDefault="00D5522C" w:rsidP="007F486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completed on behalf of a group indicate the number of teachers involved irrespective of employment status: </w:t>
      </w:r>
      <w:r w:rsidR="007F4861">
        <w:rPr>
          <w:sz w:val="24"/>
          <w:szCs w:val="24"/>
        </w:rPr>
        <w:t xml:space="preserve">  </w:t>
      </w:r>
    </w:p>
    <w:p w:rsidR="005E57BC" w:rsidRDefault="008A56C9">
      <w:pPr>
        <w:rPr>
          <w:b/>
          <w:sz w:val="24"/>
          <w:szCs w:val="24"/>
        </w:rPr>
      </w:pPr>
      <w:r w:rsidRPr="00A758AD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 Please specify the period this report applies to e.g.  full academic year </w:t>
      </w:r>
      <w:r w:rsidR="00BC5831">
        <w:rPr>
          <w:b/>
          <w:sz w:val="24"/>
          <w:szCs w:val="24"/>
        </w:rPr>
        <w:t>2012/2013</w:t>
      </w:r>
      <w:r>
        <w:rPr>
          <w:b/>
          <w:sz w:val="24"/>
          <w:szCs w:val="24"/>
        </w:rPr>
        <w:t xml:space="preserve">; </w:t>
      </w:r>
      <w:r w:rsidR="00BC5831">
        <w:rPr>
          <w:b/>
          <w:sz w:val="24"/>
          <w:szCs w:val="24"/>
        </w:rPr>
        <w:t>10 weeks</w:t>
      </w:r>
      <w:r>
        <w:rPr>
          <w:b/>
          <w:sz w:val="24"/>
          <w:szCs w:val="24"/>
        </w:rPr>
        <w:t xml:space="preserve"> – 7</w:t>
      </w:r>
      <w:r w:rsidRPr="008A56C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 to 11</w:t>
      </w:r>
      <w:r w:rsidRPr="008A56C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2013</w:t>
      </w:r>
      <w:r w:rsidR="005E57BC">
        <w:rPr>
          <w:b/>
          <w:sz w:val="24"/>
          <w:szCs w:val="24"/>
        </w:rPr>
        <w:t xml:space="preserve">:  </w:t>
      </w:r>
    </w:p>
    <w:p w:rsidR="005E57BC" w:rsidRPr="005E57BC" w:rsidRDefault="005E57BC">
      <w:pPr>
        <w:rPr>
          <w:sz w:val="24"/>
          <w:szCs w:val="24"/>
        </w:rPr>
      </w:pPr>
      <w:r w:rsidRPr="005E57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E57BC">
        <w:rPr>
          <w:sz w:val="24"/>
          <w:szCs w:val="24"/>
        </w:rPr>
        <w:t>Full academ</w:t>
      </w:r>
      <w:r w:rsidR="005C2CE9">
        <w:rPr>
          <w:sz w:val="24"/>
          <w:szCs w:val="24"/>
        </w:rPr>
        <w:t xml:space="preserve">ic year </w:t>
      </w:r>
      <w:r w:rsidR="005C2CE9">
        <w:rPr>
          <w:sz w:val="24"/>
          <w:szCs w:val="24"/>
        </w:rPr>
        <w:tab/>
      </w:r>
      <w:r w:rsidR="005C2CE9">
        <w:rPr>
          <w:sz w:val="24"/>
          <w:szCs w:val="24"/>
        </w:rPr>
        <w:tab/>
        <w:t xml:space="preserve">One academic term </w:t>
      </w:r>
      <w:r w:rsidRPr="005E57BC">
        <w:rPr>
          <w:sz w:val="24"/>
          <w:szCs w:val="24"/>
        </w:rPr>
        <w:t xml:space="preserve">     </w:t>
      </w:r>
      <w:r w:rsidRPr="005E57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57BC">
        <w:rPr>
          <w:sz w:val="24"/>
          <w:szCs w:val="24"/>
        </w:rPr>
        <w:t xml:space="preserve">Number of weeks  </w:t>
      </w:r>
    </w:p>
    <w:p w:rsidR="00A758AD" w:rsidRPr="00A758AD" w:rsidRDefault="005E57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A758AD">
        <w:rPr>
          <w:b/>
          <w:sz w:val="24"/>
          <w:szCs w:val="24"/>
        </w:rPr>
        <w:t xml:space="preserve">To be completed by </w:t>
      </w:r>
      <w:r w:rsidR="00511CE7" w:rsidRPr="00A758AD">
        <w:rPr>
          <w:b/>
          <w:sz w:val="24"/>
          <w:szCs w:val="24"/>
        </w:rPr>
        <w:t>Network Link Person only</w:t>
      </w:r>
      <w:r w:rsidR="009B7720">
        <w:rPr>
          <w:b/>
          <w:sz w:val="24"/>
          <w:szCs w:val="24"/>
        </w:rPr>
        <w:t>:</w:t>
      </w:r>
      <w:r w:rsidR="00A758AD" w:rsidRPr="00A758AD">
        <w:rPr>
          <w:b/>
          <w:sz w:val="24"/>
          <w:szCs w:val="24"/>
        </w:rPr>
        <w:t xml:space="preserve"> </w:t>
      </w:r>
    </w:p>
    <w:p w:rsidR="00A758AD" w:rsidRDefault="00511CE7">
      <w:pPr>
        <w:rPr>
          <w:sz w:val="24"/>
          <w:szCs w:val="24"/>
        </w:rPr>
      </w:pPr>
      <w:r>
        <w:rPr>
          <w:sz w:val="24"/>
          <w:szCs w:val="24"/>
        </w:rPr>
        <w:t>Indicate how many time tabled hours you were allocated to support this role</w:t>
      </w:r>
      <w:r w:rsidR="005E57B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C27B60" w:rsidRDefault="00511CE7">
      <w:pPr>
        <w:rPr>
          <w:sz w:val="24"/>
          <w:szCs w:val="24"/>
        </w:rPr>
      </w:pPr>
      <w:r>
        <w:rPr>
          <w:sz w:val="24"/>
          <w:szCs w:val="24"/>
        </w:rPr>
        <w:t>Indicate how m</w:t>
      </w:r>
      <w:r w:rsidR="00C27B60">
        <w:rPr>
          <w:sz w:val="24"/>
          <w:szCs w:val="24"/>
        </w:rPr>
        <w:t xml:space="preserve">any hours </w:t>
      </w:r>
      <w:r>
        <w:rPr>
          <w:sz w:val="24"/>
          <w:szCs w:val="24"/>
        </w:rPr>
        <w:t xml:space="preserve">you </w:t>
      </w:r>
      <w:r w:rsidR="00C27B60">
        <w:rPr>
          <w:sz w:val="24"/>
          <w:szCs w:val="24"/>
        </w:rPr>
        <w:t xml:space="preserve">actually </w:t>
      </w:r>
      <w:r>
        <w:rPr>
          <w:sz w:val="24"/>
          <w:szCs w:val="24"/>
        </w:rPr>
        <w:t>allocated to th</w:t>
      </w:r>
      <w:r w:rsidR="005E57B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9104CE">
        <w:rPr>
          <w:sz w:val="24"/>
          <w:szCs w:val="24"/>
        </w:rPr>
        <w:t xml:space="preserve">role </w:t>
      </w:r>
      <w:r w:rsidR="00C27B60">
        <w:rPr>
          <w:sz w:val="24"/>
          <w:szCs w:val="24"/>
        </w:rPr>
        <w:t>(estimate sufficient)</w:t>
      </w:r>
      <w:r w:rsidR="009104CE">
        <w:rPr>
          <w:sz w:val="24"/>
          <w:szCs w:val="24"/>
        </w:rPr>
        <w:t xml:space="preserve"> </w:t>
      </w:r>
      <w:r w:rsidR="00A758AD" w:rsidRPr="00D5522C">
        <w:rPr>
          <w:b/>
          <w:sz w:val="24"/>
          <w:szCs w:val="24"/>
        </w:rPr>
        <w:t>inclu</w:t>
      </w:r>
      <w:r w:rsidR="005E57BC" w:rsidRPr="00D5522C">
        <w:rPr>
          <w:b/>
          <w:sz w:val="24"/>
          <w:szCs w:val="24"/>
        </w:rPr>
        <w:t xml:space="preserve">sive of </w:t>
      </w:r>
      <w:r w:rsidR="00A758AD" w:rsidRPr="00D5522C">
        <w:rPr>
          <w:b/>
          <w:sz w:val="24"/>
          <w:szCs w:val="24"/>
        </w:rPr>
        <w:t xml:space="preserve">hours identified in Section </w:t>
      </w:r>
      <w:r w:rsidR="00D5522C" w:rsidRPr="00D5522C">
        <w:rPr>
          <w:b/>
          <w:sz w:val="24"/>
          <w:szCs w:val="24"/>
        </w:rPr>
        <w:t>5</w:t>
      </w:r>
      <w:r w:rsidR="009104CE">
        <w:rPr>
          <w:sz w:val="24"/>
          <w:szCs w:val="24"/>
        </w:rPr>
        <w:t xml:space="preserve"> below</w:t>
      </w:r>
      <w:r w:rsidR="005E57BC">
        <w:rPr>
          <w:sz w:val="24"/>
          <w:szCs w:val="24"/>
        </w:rPr>
        <w:t xml:space="preserve">:  </w:t>
      </w:r>
    </w:p>
    <w:p w:rsidR="00397F6B" w:rsidRPr="00A758AD" w:rsidRDefault="009B77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511CE7" w:rsidRPr="00A758AD">
        <w:rPr>
          <w:b/>
          <w:sz w:val="24"/>
          <w:szCs w:val="24"/>
        </w:rPr>
        <w:t>Please indicate the time allocated to planning and development work – a reasonable estimate</w:t>
      </w:r>
      <w:r>
        <w:rPr>
          <w:b/>
          <w:sz w:val="24"/>
          <w:szCs w:val="24"/>
        </w:rPr>
        <w:t xml:space="preserve"> </w:t>
      </w:r>
      <w:r w:rsidR="009104CE" w:rsidRPr="00A758AD">
        <w:rPr>
          <w:b/>
          <w:sz w:val="24"/>
          <w:szCs w:val="24"/>
        </w:rPr>
        <w:t xml:space="preserve">is sufficient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835"/>
        <w:gridCol w:w="2410"/>
        <w:gridCol w:w="1984"/>
        <w:gridCol w:w="1592"/>
      </w:tblGrid>
      <w:tr w:rsidR="001A18C6" w:rsidTr="00D5522C">
        <w:tc>
          <w:tcPr>
            <w:tcW w:w="2802" w:type="dxa"/>
          </w:tcPr>
          <w:p w:rsidR="001A18C6" w:rsidRPr="001A18C6" w:rsidRDefault="00C76412" w:rsidP="00C76412">
            <w:pPr>
              <w:jc w:val="center"/>
              <w:rPr>
                <w:b/>
              </w:rPr>
            </w:pPr>
            <w:r>
              <w:rPr>
                <w:b/>
              </w:rPr>
              <w:t xml:space="preserve">Area of planning and development undertaken </w:t>
            </w:r>
          </w:p>
        </w:tc>
        <w:tc>
          <w:tcPr>
            <w:tcW w:w="2551" w:type="dxa"/>
          </w:tcPr>
          <w:p w:rsidR="00D5522C" w:rsidRDefault="001A18C6" w:rsidP="009B7720">
            <w:pPr>
              <w:jc w:val="center"/>
              <w:rPr>
                <w:b/>
              </w:rPr>
            </w:pPr>
            <w:r w:rsidRPr="001A18C6">
              <w:rPr>
                <w:b/>
              </w:rPr>
              <w:t xml:space="preserve">Time committed </w:t>
            </w:r>
          </w:p>
          <w:p w:rsidR="00D5522C" w:rsidRDefault="00397F6B" w:rsidP="009B7720">
            <w:pPr>
              <w:jc w:val="center"/>
              <w:rPr>
                <w:b/>
              </w:rPr>
            </w:pPr>
            <w:r>
              <w:rPr>
                <w:b/>
              </w:rPr>
              <w:t xml:space="preserve">within scheduled </w:t>
            </w:r>
          </w:p>
          <w:p w:rsidR="001A18C6" w:rsidRPr="001A18C6" w:rsidRDefault="00397F6B" w:rsidP="00D5522C">
            <w:pPr>
              <w:jc w:val="center"/>
              <w:rPr>
                <w:b/>
              </w:rPr>
            </w:pPr>
            <w:r>
              <w:rPr>
                <w:b/>
              </w:rPr>
              <w:t>timetabled</w:t>
            </w:r>
            <w:r w:rsidR="00D5522C">
              <w:rPr>
                <w:b/>
              </w:rPr>
              <w:t xml:space="preserve"> </w:t>
            </w:r>
            <w:r>
              <w:rPr>
                <w:b/>
              </w:rPr>
              <w:t xml:space="preserve">hours </w:t>
            </w:r>
          </w:p>
        </w:tc>
        <w:tc>
          <w:tcPr>
            <w:tcW w:w="2835" w:type="dxa"/>
          </w:tcPr>
          <w:p w:rsidR="001A18C6" w:rsidRPr="001A18C6" w:rsidRDefault="00397F6B" w:rsidP="00397F6B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committed </w:t>
            </w:r>
            <w:r w:rsidR="001A18C6" w:rsidRPr="001A18C6">
              <w:rPr>
                <w:b/>
              </w:rPr>
              <w:t xml:space="preserve"> </w:t>
            </w:r>
            <w:r>
              <w:rPr>
                <w:b/>
              </w:rPr>
              <w:t xml:space="preserve">within </w:t>
            </w:r>
            <w:r w:rsidR="001A18C6" w:rsidRPr="001A18C6">
              <w:rPr>
                <w:b/>
              </w:rPr>
              <w:t xml:space="preserve">school hours but outside </w:t>
            </w:r>
            <w:r>
              <w:rPr>
                <w:b/>
              </w:rPr>
              <w:t xml:space="preserve">scheduled timetabled hours </w:t>
            </w:r>
          </w:p>
        </w:tc>
        <w:tc>
          <w:tcPr>
            <w:tcW w:w="2410" w:type="dxa"/>
          </w:tcPr>
          <w:p w:rsidR="001A18C6" w:rsidRDefault="001A18C6" w:rsidP="001A18C6">
            <w:pPr>
              <w:jc w:val="center"/>
              <w:rPr>
                <w:b/>
              </w:rPr>
            </w:pPr>
            <w:r w:rsidRPr="001A18C6">
              <w:rPr>
                <w:b/>
              </w:rPr>
              <w:t>Time committed out</w:t>
            </w:r>
            <w:r w:rsidR="00397F6B">
              <w:rPr>
                <w:b/>
              </w:rPr>
              <w:t xml:space="preserve">side </w:t>
            </w:r>
            <w:r w:rsidRPr="001A18C6">
              <w:rPr>
                <w:b/>
              </w:rPr>
              <w:t xml:space="preserve">school hours </w:t>
            </w:r>
          </w:p>
          <w:p w:rsidR="001A18C6" w:rsidRPr="001A18C6" w:rsidRDefault="001A18C6" w:rsidP="00ED6BD0">
            <w:pPr>
              <w:jc w:val="center"/>
              <w:rPr>
                <w:b/>
              </w:rPr>
            </w:pPr>
            <w:r w:rsidRPr="001A18C6">
              <w:rPr>
                <w:b/>
              </w:rPr>
              <w:t>(ex</w:t>
            </w:r>
            <w:r w:rsidR="00ED6BD0">
              <w:rPr>
                <w:b/>
              </w:rPr>
              <w:t>cluding</w:t>
            </w:r>
            <w:r w:rsidRPr="001A18C6">
              <w:rPr>
                <w:b/>
              </w:rPr>
              <w:t xml:space="preserve"> Croke Park)</w:t>
            </w:r>
          </w:p>
        </w:tc>
        <w:tc>
          <w:tcPr>
            <w:tcW w:w="1984" w:type="dxa"/>
          </w:tcPr>
          <w:p w:rsidR="001A18C6" w:rsidRDefault="00397F6B" w:rsidP="001A18C6">
            <w:pPr>
              <w:jc w:val="center"/>
              <w:rPr>
                <w:b/>
              </w:rPr>
            </w:pPr>
            <w:r>
              <w:rPr>
                <w:b/>
              </w:rPr>
              <w:t>Time c</w:t>
            </w:r>
            <w:r w:rsidR="001A18C6" w:rsidRPr="001A18C6">
              <w:rPr>
                <w:b/>
              </w:rPr>
              <w:t xml:space="preserve">ommitted </w:t>
            </w:r>
          </w:p>
          <w:p w:rsidR="00D5522C" w:rsidRDefault="00397F6B" w:rsidP="001A18C6">
            <w:pPr>
              <w:jc w:val="center"/>
              <w:rPr>
                <w:b/>
              </w:rPr>
            </w:pPr>
            <w:r>
              <w:rPr>
                <w:b/>
              </w:rPr>
              <w:t xml:space="preserve">under </w:t>
            </w:r>
          </w:p>
          <w:p w:rsidR="001A18C6" w:rsidRPr="001A18C6" w:rsidRDefault="00397F6B" w:rsidP="001A18C6">
            <w:pPr>
              <w:jc w:val="center"/>
              <w:rPr>
                <w:b/>
              </w:rPr>
            </w:pPr>
            <w:r>
              <w:rPr>
                <w:b/>
              </w:rPr>
              <w:t>Croke Park hours</w:t>
            </w:r>
          </w:p>
        </w:tc>
        <w:tc>
          <w:tcPr>
            <w:tcW w:w="1592" w:type="dxa"/>
          </w:tcPr>
          <w:p w:rsidR="001A18C6" w:rsidRPr="001A18C6" w:rsidRDefault="001A18C6" w:rsidP="00397F6B">
            <w:pPr>
              <w:jc w:val="center"/>
              <w:rPr>
                <w:b/>
              </w:rPr>
            </w:pPr>
            <w:r w:rsidRPr="001A18C6">
              <w:rPr>
                <w:b/>
              </w:rPr>
              <w:t xml:space="preserve">Total </w:t>
            </w:r>
            <w:r w:rsidR="00397F6B">
              <w:rPr>
                <w:b/>
              </w:rPr>
              <w:t xml:space="preserve">hours </w:t>
            </w:r>
            <w:r w:rsidRPr="001A18C6">
              <w:rPr>
                <w:b/>
              </w:rPr>
              <w:t xml:space="preserve"> committed over the year</w:t>
            </w:r>
          </w:p>
        </w:tc>
      </w:tr>
      <w:tr w:rsidR="001A18C6" w:rsidTr="00D5522C">
        <w:tc>
          <w:tcPr>
            <w:tcW w:w="2802" w:type="dxa"/>
          </w:tcPr>
          <w:p w:rsidR="001A18C6" w:rsidRPr="001A18C6" w:rsidRDefault="00397F6B" w:rsidP="00EF62D8">
            <w:pPr>
              <w:rPr>
                <w:b/>
              </w:rPr>
            </w:pPr>
            <w:r>
              <w:rPr>
                <w:b/>
              </w:rPr>
              <w:t>Programme Development (full jun</w:t>
            </w:r>
            <w:r w:rsidR="00EF62D8">
              <w:rPr>
                <w:b/>
              </w:rPr>
              <w:t>.</w:t>
            </w:r>
            <w:r>
              <w:rPr>
                <w:b/>
              </w:rPr>
              <w:t xml:space="preserve"> cycle programme) </w:t>
            </w:r>
          </w:p>
        </w:tc>
        <w:tc>
          <w:tcPr>
            <w:tcW w:w="2551" w:type="dxa"/>
          </w:tcPr>
          <w:p w:rsidR="001A18C6" w:rsidRDefault="001A18C6"/>
        </w:tc>
        <w:tc>
          <w:tcPr>
            <w:tcW w:w="2835" w:type="dxa"/>
          </w:tcPr>
          <w:p w:rsidR="001A18C6" w:rsidRDefault="001A18C6"/>
        </w:tc>
        <w:tc>
          <w:tcPr>
            <w:tcW w:w="2410" w:type="dxa"/>
          </w:tcPr>
          <w:p w:rsidR="001A18C6" w:rsidRDefault="001A18C6"/>
        </w:tc>
        <w:tc>
          <w:tcPr>
            <w:tcW w:w="1984" w:type="dxa"/>
          </w:tcPr>
          <w:p w:rsidR="008A0EFF" w:rsidRPr="008A0EFF" w:rsidRDefault="008A0EFF">
            <w:pPr>
              <w:rPr>
                <w:highlight w:val="yellow"/>
              </w:rPr>
            </w:pPr>
          </w:p>
        </w:tc>
        <w:tc>
          <w:tcPr>
            <w:tcW w:w="1592" w:type="dxa"/>
          </w:tcPr>
          <w:p w:rsidR="001A18C6" w:rsidRPr="008A0EFF" w:rsidRDefault="001A18C6">
            <w:pPr>
              <w:rPr>
                <w:highlight w:val="yellow"/>
              </w:rPr>
            </w:pPr>
          </w:p>
        </w:tc>
      </w:tr>
      <w:tr w:rsidR="001A18C6" w:rsidTr="00D5522C">
        <w:tc>
          <w:tcPr>
            <w:tcW w:w="2802" w:type="dxa"/>
          </w:tcPr>
          <w:p w:rsidR="00397F6B" w:rsidRDefault="00397F6B" w:rsidP="00397F6B">
            <w:pPr>
              <w:rPr>
                <w:b/>
              </w:rPr>
            </w:pPr>
            <w:r>
              <w:rPr>
                <w:b/>
              </w:rPr>
              <w:t>Timetabling</w:t>
            </w:r>
          </w:p>
          <w:p w:rsidR="00397F6B" w:rsidRPr="001A18C6" w:rsidRDefault="00397F6B" w:rsidP="00397F6B">
            <w:pPr>
              <w:rPr>
                <w:b/>
              </w:rPr>
            </w:pPr>
          </w:p>
        </w:tc>
        <w:tc>
          <w:tcPr>
            <w:tcW w:w="2551" w:type="dxa"/>
          </w:tcPr>
          <w:p w:rsidR="001A18C6" w:rsidRDefault="001A18C6"/>
        </w:tc>
        <w:tc>
          <w:tcPr>
            <w:tcW w:w="2835" w:type="dxa"/>
          </w:tcPr>
          <w:p w:rsidR="001A18C6" w:rsidRDefault="001A18C6"/>
        </w:tc>
        <w:tc>
          <w:tcPr>
            <w:tcW w:w="2410" w:type="dxa"/>
          </w:tcPr>
          <w:p w:rsidR="001A18C6" w:rsidRDefault="001A18C6"/>
        </w:tc>
        <w:tc>
          <w:tcPr>
            <w:tcW w:w="1984" w:type="dxa"/>
          </w:tcPr>
          <w:p w:rsidR="001A18C6" w:rsidRDefault="001A18C6"/>
        </w:tc>
        <w:tc>
          <w:tcPr>
            <w:tcW w:w="1592" w:type="dxa"/>
          </w:tcPr>
          <w:p w:rsidR="001A18C6" w:rsidRDefault="001A18C6"/>
        </w:tc>
      </w:tr>
      <w:tr w:rsidR="001A18C6" w:rsidTr="00D5522C">
        <w:tc>
          <w:tcPr>
            <w:tcW w:w="2802" w:type="dxa"/>
          </w:tcPr>
          <w:p w:rsidR="00840365" w:rsidRDefault="00397F6B">
            <w:pPr>
              <w:rPr>
                <w:b/>
              </w:rPr>
            </w:pPr>
            <w:r>
              <w:rPr>
                <w:b/>
              </w:rPr>
              <w:t xml:space="preserve">Assessment Approach </w:t>
            </w:r>
          </w:p>
          <w:p w:rsidR="00397F6B" w:rsidRPr="001A18C6" w:rsidRDefault="00397F6B">
            <w:pPr>
              <w:rPr>
                <w:b/>
              </w:rPr>
            </w:pPr>
          </w:p>
        </w:tc>
        <w:tc>
          <w:tcPr>
            <w:tcW w:w="2551" w:type="dxa"/>
          </w:tcPr>
          <w:p w:rsidR="001A18C6" w:rsidRDefault="001A18C6"/>
        </w:tc>
        <w:tc>
          <w:tcPr>
            <w:tcW w:w="2835" w:type="dxa"/>
          </w:tcPr>
          <w:p w:rsidR="001A18C6" w:rsidRDefault="001A18C6"/>
        </w:tc>
        <w:tc>
          <w:tcPr>
            <w:tcW w:w="2410" w:type="dxa"/>
          </w:tcPr>
          <w:p w:rsidR="001A18C6" w:rsidRDefault="001A18C6"/>
        </w:tc>
        <w:tc>
          <w:tcPr>
            <w:tcW w:w="1984" w:type="dxa"/>
          </w:tcPr>
          <w:p w:rsidR="001A18C6" w:rsidRDefault="001A18C6"/>
        </w:tc>
        <w:tc>
          <w:tcPr>
            <w:tcW w:w="1592" w:type="dxa"/>
          </w:tcPr>
          <w:p w:rsidR="001A18C6" w:rsidRDefault="001A18C6"/>
        </w:tc>
      </w:tr>
      <w:tr w:rsidR="001A18C6" w:rsidTr="00D5522C">
        <w:tc>
          <w:tcPr>
            <w:tcW w:w="2802" w:type="dxa"/>
          </w:tcPr>
          <w:p w:rsidR="00397F6B" w:rsidRDefault="00397F6B" w:rsidP="00397F6B">
            <w:pPr>
              <w:rPr>
                <w:b/>
              </w:rPr>
            </w:pPr>
            <w:r>
              <w:rPr>
                <w:b/>
              </w:rPr>
              <w:t xml:space="preserve">Short Course Development </w:t>
            </w:r>
          </w:p>
          <w:p w:rsidR="001A18C6" w:rsidRPr="001A18C6" w:rsidRDefault="001A18C6" w:rsidP="00397F6B">
            <w:pPr>
              <w:rPr>
                <w:b/>
              </w:rPr>
            </w:pPr>
          </w:p>
        </w:tc>
        <w:tc>
          <w:tcPr>
            <w:tcW w:w="2551" w:type="dxa"/>
          </w:tcPr>
          <w:p w:rsidR="001A18C6" w:rsidRDefault="001A18C6"/>
        </w:tc>
        <w:tc>
          <w:tcPr>
            <w:tcW w:w="2835" w:type="dxa"/>
          </w:tcPr>
          <w:p w:rsidR="001A18C6" w:rsidRDefault="001A18C6"/>
        </w:tc>
        <w:tc>
          <w:tcPr>
            <w:tcW w:w="2410" w:type="dxa"/>
          </w:tcPr>
          <w:p w:rsidR="001A18C6" w:rsidRDefault="001A18C6"/>
        </w:tc>
        <w:tc>
          <w:tcPr>
            <w:tcW w:w="1984" w:type="dxa"/>
          </w:tcPr>
          <w:p w:rsidR="001A18C6" w:rsidRDefault="001A18C6"/>
        </w:tc>
        <w:tc>
          <w:tcPr>
            <w:tcW w:w="1592" w:type="dxa"/>
          </w:tcPr>
          <w:p w:rsidR="001A18C6" w:rsidRDefault="001A18C6"/>
        </w:tc>
      </w:tr>
      <w:tr w:rsidR="001A18C6" w:rsidTr="00D5522C">
        <w:tc>
          <w:tcPr>
            <w:tcW w:w="2802" w:type="dxa"/>
          </w:tcPr>
          <w:p w:rsidR="00397F6B" w:rsidRDefault="00397F6B" w:rsidP="00397F6B">
            <w:pPr>
              <w:rPr>
                <w:b/>
              </w:rPr>
            </w:pPr>
            <w:r>
              <w:rPr>
                <w:b/>
              </w:rPr>
              <w:t>Key Skills Development</w:t>
            </w:r>
          </w:p>
          <w:p w:rsidR="001A18C6" w:rsidRPr="001A18C6" w:rsidRDefault="001A18C6">
            <w:pPr>
              <w:rPr>
                <w:b/>
              </w:rPr>
            </w:pPr>
          </w:p>
        </w:tc>
        <w:tc>
          <w:tcPr>
            <w:tcW w:w="2551" w:type="dxa"/>
          </w:tcPr>
          <w:p w:rsidR="001A18C6" w:rsidRDefault="001A18C6"/>
        </w:tc>
        <w:tc>
          <w:tcPr>
            <w:tcW w:w="2835" w:type="dxa"/>
          </w:tcPr>
          <w:p w:rsidR="008A0EFF" w:rsidRPr="008A0EFF" w:rsidRDefault="008A0EFF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1A18C6" w:rsidRPr="008A0EFF" w:rsidRDefault="001A18C6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A18C6" w:rsidRDefault="001A18C6"/>
        </w:tc>
        <w:tc>
          <w:tcPr>
            <w:tcW w:w="1592" w:type="dxa"/>
          </w:tcPr>
          <w:p w:rsidR="001A18C6" w:rsidRPr="008A0EFF" w:rsidRDefault="001A18C6">
            <w:pPr>
              <w:rPr>
                <w:highlight w:val="yellow"/>
              </w:rPr>
            </w:pPr>
          </w:p>
        </w:tc>
      </w:tr>
      <w:tr w:rsidR="001A18C6" w:rsidTr="00D5522C">
        <w:tc>
          <w:tcPr>
            <w:tcW w:w="2802" w:type="dxa"/>
          </w:tcPr>
          <w:p w:rsidR="001A18C6" w:rsidRPr="001A18C6" w:rsidRDefault="001A18C6">
            <w:pPr>
              <w:rPr>
                <w:b/>
              </w:rPr>
            </w:pPr>
            <w:r w:rsidRPr="001A18C6">
              <w:rPr>
                <w:b/>
              </w:rPr>
              <w:t>Timetabling</w:t>
            </w:r>
          </w:p>
          <w:p w:rsidR="001A18C6" w:rsidRPr="001A18C6" w:rsidRDefault="001A18C6">
            <w:pPr>
              <w:rPr>
                <w:b/>
              </w:rPr>
            </w:pPr>
          </w:p>
        </w:tc>
        <w:tc>
          <w:tcPr>
            <w:tcW w:w="2551" w:type="dxa"/>
          </w:tcPr>
          <w:p w:rsidR="001A18C6" w:rsidRDefault="001A18C6"/>
        </w:tc>
        <w:tc>
          <w:tcPr>
            <w:tcW w:w="2835" w:type="dxa"/>
          </w:tcPr>
          <w:p w:rsidR="001A18C6" w:rsidRDefault="001A18C6"/>
        </w:tc>
        <w:tc>
          <w:tcPr>
            <w:tcW w:w="2410" w:type="dxa"/>
          </w:tcPr>
          <w:p w:rsidR="001A18C6" w:rsidRDefault="001A18C6"/>
        </w:tc>
        <w:tc>
          <w:tcPr>
            <w:tcW w:w="1984" w:type="dxa"/>
          </w:tcPr>
          <w:p w:rsidR="001A18C6" w:rsidRDefault="001A18C6"/>
        </w:tc>
        <w:tc>
          <w:tcPr>
            <w:tcW w:w="1592" w:type="dxa"/>
          </w:tcPr>
          <w:p w:rsidR="001A18C6" w:rsidRDefault="001A18C6"/>
        </w:tc>
      </w:tr>
      <w:tr w:rsidR="00EF62D8" w:rsidTr="00D5522C">
        <w:tc>
          <w:tcPr>
            <w:tcW w:w="2802" w:type="dxa"/>
          </w:tcPr>
          <w:p w:rsidR="00EF62D8" w:rsidRDefault="00EF62D8" w:rsidP="00EF62D8">
            <w:pPr>
              <w:rPr>
                <w:b/>
              </w:rPr>
            </w:pPr>
            <w:r>
              <w:rPr>
                <w:b/>
              </w:rPr>
              <w:t xml:space="preserve">Professional Development </w:t>
            </w:r>
          </w:p>
          <w:p w:rsidR="00843700" w:rsidRPr="001A18C6" w:rsidRDefault="00843700" w:rsidP="00EF62D8">
            <w:pPr>
              <w:rPr>
                <w:b/>
              </w:rPr>
            </w:pPr>
          </w:p>
        </w:tc>
        <w:tc>
          <w:tcPr>
            <w:tcW w:w="2551" w:type="dxa"/>
          </w:tcPr>
          <w:p w:rsidR="00EF62D8" w:rsidRDefault="00EF62D8"/>
        </w:tc>
        <w:tc>
          <w:tcPr>
            <w:tcW w:w="2835" w:type="dxa"/>
          </w:tcPr>
          <w:p w:rsidR="00EF62D8" w:rsidRDefault="00EF62D8"/>
        </w:tc>
        <w:tc>
          <w:tcPr>
            <w:tcW w:w="2410" w:type="dxa"/>
          </w:tcPr>
          <w:p w:rsidR="00EF62D8" w:rsidRDefault="00EF62D8"/>
        </w:tc>
        <w:tc>
          <w:tcPr>
            <w:tcW w:w="1984" w:type="dxa"/>
          </w:tcPr>
          <w:p w:rsidR="00EF62D8" w:rsidRDefault="00EF62D8"/>
        </w:tc>
        <w:tc>
          <w:tcPr>
            <w:tcW w:w="1592" w:type="dxa"/>
          </w:tcPr>
          <w:p w:rsidR="00EF62D8" w:rsidRDefault="00EF62D8"/>
        </w:tc>
      </w:tr>
      <w:tr w:rsidR="001A18C6" w:rsidTr="00D5522C">
        <w:tc>
          <w:tcPr>
            <w:tcW w:w="2802" w:type="dxa"/>
          </w:tcPr>
          <w:p w:rsidR="001A18C6" w:rsidRPr="001A18C6" w:rsidRDefault="001A18C6" w:rsidP="001A18C6">
            <w:pPr>
              <w:rPr>
                <w:b/>
              </w:rPr>
            </w:pPr>
            <w:r w:rsidRPr="001A18C6">
              <w:rPr>
                <w:b/>
              </w:rPr>
              <w:t>Other (please specify)</w:t>
            </w:r>
          </w:p>
          <w:p w:rsidR="001A18C6" w:rsidRPr="001A18C6" w:rsidRDefault="001A18C6" w:rsidP="001A18C6">
            <w:pPr>
              <w:rPr>
                <w:b/>
              </w:rPr>
            </w:pPr>
          </w:p>
        </w:tc>
        <w:tc>
          <w:tcPr>
            <w:tcW w:w="2551" w:type="dxa"/>
          </w:tcPr>
          <w:p w:rsidR="001A18C6" w:rsidRDefault="001A18C6"/>
        </w:tc>
        <w:tc>
          <w:tcPr>
            <w:tcW w:w="2835" w:type="dxa"/>
          </w:tcPr>
          <w:p w:rsidR="001A18C6" w:rsidRDefault="001A18C6"/>
        </w:tc>
        <w:tc>
          <w:tcPr>
            <w:tcW w:w="2410" w:type="dxa"/>
          </w:tcPr>
          <w:p w:rsidR="001A18C6" w:rsidRPr="008A0EFF" w:rsidRDefault="001A18C6" w:rsidP="008A0EFF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1A18C6" w:rsidRDefault="001A18C6"/>
        </w:tc>
        <w:tc>
          <w:tcPr>
            <w:tcW w:w="1592" w:type="dxa"/>
          </w:tcPr>
          <w:p w:rsidR="001A18C6" w:rsidRDefault="001A18C6"/>
        </w:tc>
      </w:tr>
      <w:tr w:rsidR="00D5522C" w:rsidTr="00D5522C">
        <w:tc>
          <w:tcPr>
            <w:tcW w:w="2802" w:type="dxa"/>
          </w:tcPr>
          <w:p w:rsidR="00D5522C" w:rsidRPr="001A18C6" w:rsidRDefault="00D5522C" w:rsidP="001A18C6">
            <w:pPr>
              <w:rPr>
                <w:b/>
              </w:rPr>
            </w:pPr>
            <w:r>
              <w:rPr>
                <w:b/>
              </w:rPr>
              <w:t xml:space="preserve">Total hours committed </w:t>
            </w:r>
          </w:p>
        </w:tc>
        <w:tc>
          <w:tcPr>
            <w:tcW w:w="2551" w:type="dxa"/>
          </w:tcPr>
          <w:p w:rsidR="00D5522C" w:rsidRDefault="00D5522C"/>
        </w:tc>
        <w:tc>
          <w:tcPr>
            <w:tcW w:w="2835" w:type="dxa"/>
          </w:tcPr>
          <w:p w:rsidR="00D5522C" w:rsidRDefault="00D5522C"/>
        </w:tc>
        <w:tc>
          <w:tcPr>
            <w:tcW w:w="2410" w:type="dxa"/>
          </w:tcPr>
          <w:p w:rsidR="00D5522C" w:rsidRDefault="00D5522C"/>
        </w:tc>
        <w:tc>
          <w:tcPr>
            <w:tcW w:w="1984" w:type="dxa"/>
          </w:tcPr>
          <w:p w:rsidR="00D5522C" w:rsidRDefault="00D5522C"/>
        </w:tc>
        <w:tc>
          <w:tcPr>
            <w:tcW w:w="1592" w:type="dxa"/>
          </w:tcPr>
          <w:p w:rsidR="00D5522C" w:rsidRDefault="00D5522C"/>
        </w:tc>
      </w:tr>
    </w:tbl>
    <w:p w:rsidR="00D5522C" w:rsidRDefault="00D5522C">
      <w:pPr>
        <w:rPr>
          <w:b/>
          <w:sz w:val="24"/>
          <w:szCs w:val="24"/>
        </w:rPr>
      </w:pPr>
    </w:p>
    <w:p w:rsidR="00840365" w:rsidRPr="00A758AD" w:rsidRDefault="00C27B60">
      <w:pPr>
        <w:rPr>
          <w:b/>
          <w:sz w:val="24"/>
          <w:szCs w:val="24"/>
        </w:rPr>
      </w:pPr>
      <w:r w:rsidRPr="00A758AD">
        <w:rPr>
          <w:b/>
          <w:sz w:val="24"/>
          <w:szCs w:val="24"/>
        </w:rPr>
        <w:lastRenderedPageBreak/>
        <w:t>6.</w:t>
      </w:r>
      <w:r w:rsidR="009B7720">
        <w:rPr>
          <w:b/>
          <w:sz w:val="24"/>
          <w:szCs w:val="24"/>
        </w:rPr>
        <w:t xml:space="preserve"> Please i</w:t>
      </w:r>
      <w:r w:rsidR="009104CE" w:rsidRPr="00A758AD">
        <w:rPr>
          <w:b/>
          <w:sz w:val="24"/>
          <w:szCs w:val="24"/>
        </w:rPr>
        <w:t xml:space="preserve">ndicate the percentage of time </w:t>
      </w:r>
      <w:r w:rsidR="00A758AD" w:rsidRPr="00A758AD">
        <w:rPr>
          <w:b/>
          <w:sz w:val="24"/>
          <w:szCs w:val="24"/>
        </w:rPr>
        <w:t xml:space="preserve">identified </w:t>
      </w:r>
      <w:r w:rsidR="00D5522C">
        <w:rPr>
          <w:b/>
          <w:sz w:val="24"/>
          <w:szCs w:val="24"/>
        </w:rPr>
        <w:t xml:space="preserve">in Section 5 </w:t>
      </w:r>
      <w:r w:rsidR="00A758AD" w:rsidRPr="00A758AD">
        <w:rPr>
          <w:b/>
          <w:sz w:val="24"/>
          <w:szCs w:val="24"/>
        </w:rPr>
        <w:t xml:space="preserve">above </w:t>
      </w:r>
      <w:r w:rsidR="009B7720">
        <w:rPr>
          <w:b/>
          <w:sz w:val="24"/>
          <w:szCs w:val="24"/>
        </w:rPr>
        <w:t xml:space="preserve">that was </w:t>
      </w:r>
      <w:r w:rsidR="00A758AD" w:rsidRPr="00A758AD">
        <w:rPr>
          <w:b/>
          <w:sz w:val="24"/>
          <w:szCs w:val="24"/>
        </w:rPr>
        <w:t xml:space="preserve">allocated to: </w:t>
      </w:r>
    </w:p>
    <w:tbl>
      <w:tblPr>
        <w:tblStyle w:val="TableGrid"/>
        <w:tblpPr w:leftFromText="180" w:rightFromText="180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  <w:gridCol w:w="2693"/>
      </w:tblGrid>
      <w:tr w:rsidR="00840365" w:rsidTr="004D657C">
        <w:tc>
          <w:tcPr>
            <w:tcW w:w="6204" w:type="dxa"/>
          </w:tcPr>
          <w:p w:rsidR="00840365" w:rsidRDefault="00840365" w:rsidP="004D657C">
            <w:r>
              <w:t xml:space="preserve">Individual </w:t>
            </w:r>
            <w:r w:rsidR="009B7720">
              <w:t xml:space="preserve">activity </w:t>
            </w:r>
            <w:r>
              <w:t>(</w:t>
            </w:r>
            <w:r w:rsidR="009104CE">
              <w:t>teachers working by themselves</w:t>
            </w:r>
            <w:r>
              <w:t>)</w:t>
            </w:r>
          </w:p>
          <w:p w:rsidR="00840365" w:rsidRDefault="00840365" w:rsidP="004D657C">
            <w:pPr>
              <w:rPr>
                <w:b/>
              </w:rPr>
            </w:pPr>
          </w:p>
        </w:tc>
        <w:tc>
          <w:tcPr>
            <w:tcW w:w="2693" w:type="dxa"/>
          </w:tcPr>
          <w:p w:rsidR="00840365" w:rsidRPr="008A0EFF" w:rsidRDefault="00840365" w:rsidP="004D657C">
            <w:pPr>
              <w:rPr>
                <w:b/>
                <w:highlight w:val="yellow"/>
              </w:rPr>
            </w:pPr>
          </w:p>
        </w:tc>
      </w:tr>
      <w:tr w:rsidR="00840365" w:rsidTr="004D657C">
        <w:tc>
          <w:tcPr>
            <w:tcW w:w="6204" w:type="dxa"/>
          </w:tcPr>
          <w:p w:rsidR="00840365" w:rsidRDefault="009B7720" w:rsidP="004D657C">
            <w:r>
              <w:t xml:space="preserve">Team work </w:t>
            </w:r>
            <w:r w:rsidR="00840365">
              <w:t>(</w:t>
            </w:r>
            <w:r w:rsidR="009104CE">
              <w:t xml:space="preserve">working </w:t>
            </w:r>
            <w:r w:rsidR="00840365">
              <w:t xml:space="preserve">with one other colleague or </w:t>
            </w:r>
            <w:r>
              <w:t xml:space="preserve">in </w:t>
            </w:r>
            <w:r w:rsidR="00840365">
              <w:t>small</w:t>
            </w:r>
            <w:r w:rsidR="00A758AD">
              <w:t xml:space="preserve"> </w:t>
            </w:r>
            <w:r w:rsidR="00840365">
              <w:t xml:space="preserve"> groups)</w:t>
            </w:r>
          </w:p>
          <w:p w:rsidR="00840365" w:rsidRDefault="00840365" w:rsidP="004D657C">
            <w:pPr>
              <w:rPr>
                <w:b/>
              </w:rPr>
            </w:pPr>
          </w:p>
        </w:tc>
        <w:tc>
          <w:tcPr>
            <w:tcW w:w="2693" w:type="dxa"/>
          </w:tcPr>
          <w:p w:rsidR="00840365" w:rsidRPr="008A0EFF" w:rsidRDefault="00840365" w:rsidP="004D657C">
            <w:pPr>
              <w:rPr>
                <w:b/>
                <w:highlight w:val="yellow"/>
              </w:rPr>
            </w:pPr>
          </w:p>
        </w:tc>
      </w:tr>
      <w:tr w:rsidR="00840365" w:rsidTr="004D657C">
        <w:tc>
          <w:tcPr>
            <w:tcW w:w="6204" w:type="dxa"/>
          </w:tcPr>
          <w:p w:rsidR="00840365" w:rsidRDefault="00840365" w:rsidP="004D657C">
            <w:r>
              <w:t xml:space="preserve">Whole staff </w:t>
            </w:r>
            <w:r w:rsidR="009B7720">
              <w:t xml:space="preserve">meetings/planning sessions  </w:t>
            </w:r>
          </w:p>
          <w:p w:rsidR="00CA28B3" w:rsidRDefault="00CA28B3" w:rsidP="004D657C">
            <w:pPr>
              <w:rPr>
                <w:b/>
              </w:rPr>
            </w:pPr>
          </w:p>
        </w:tc>
        <w:tc>
          <w:tcPr>
            <w:tcW w:w="2693" w:type="dxa"/>
          </w:tcPr>
          <w:p w:rsidR="00840365" w:rsidRPr="008A0EFF" w:rsidRDefault="00840365" w:rsidP="004D657C">
            <w:pPr>
              <w:rPr>
                <w:b/>
                <w:highlight w:val="yellow"/>
              </w:rPr>
            </w:pPr>
          </w:p>
        </w:tc>
      </w:tr>
    </w:tbl>
    <w:p w:rsidR="008A0EFF" w:rsidRPr="008A0EFF" w:rsidRDefault="008A0EFF" w:rsidP="008A0EFF"/>
    <w:p w:rsidR="008A0EFF" w:rsidRPr="008A0EFF" w:rsidRDefault="008A0EFF" w:rsidP="008A0EFF"/>
    <w:p w:rsidR="00840365" w:rsidRDefault="00840365">
      <w:pPr>
        <w:rPr>
          <w:b/>
        </w:rPr>
      </w:pPr>
    </w:p>
    <w:p w:rsidR="005D422B" w:rsidRDefault="005D422B">
      <w:pPr>
        <w:rPr>
          <w:b/>
          <w:sz w:val="24"/>
          <w:szCs w:val="24"/>
        </w:rPr>
      </w:pPr>
    </w:p>
    <w:p w:rsidR="005D422B" w:rsidRDefault="008A0EFF" w:rsidP="005D422B">
      <w:pPr>
        <w:rPr>
          <w:b/>
          <w:sz w:val="24"/>
          <w:szCs w:val="24"/>
        </w:rPr>
      </w:pPr>
      <w:r w:rsidRPr="008A0EFF">
        <w:rPr>
          <w:b/>
          <w:sz w:val="24"/>
          <w:szCs w:val="24"/>
        </w:rPr>
        <w:t xml:space="preserve">7. </w:t>
      </w:r>
      <w:r w:rsidR="009B7720">
        <w:rPr>
          <w:b/>
          <w:sz w:val="24"/>
          <w:szCs w:val="24"/>
        </w:rPr>
        <w:t>Please i</w:t>
      </w:r>
      <w:r w:rsidR="005D422B">
        <w:rPr>
          <w:b/>
          <w:sz w:val="24"/>
          <w:szCs w:val="24"/>
        </w:rPr>
        <w:t>ndicate h</w:t>
      </w:r>
      <w:r w:rsidRPr="008A0EFF">
        <w:rPr>
          <w:b/>
          <w:sz w:val="24"/>
          <w:szCs w:val="24"/>
        </w:rPr>
        <w:t>ow</w:t>
      </w:r>
      <w:r w:rsidR="005D422B">
        <w:rPr>
          <w:b/>
          <w:sz w:val="24"/>
          <w:szCs w:val="24"/>
        </w:rPr>
        <w:t xml:space="preserve"> the NCCA funding </w:t>
      </w:r>
      <w:r w:rsidR="00EF62D8">
        <w:rPr>
          <w:b/>
          <w:sz w:val="24"/>
          <w:szCs w:val="24"/>
        </w:rPr>
        <w:t xml:space="preserve">has </w:t>
      </w:r>
      <w:r w:rsidR="005D422B">
        <w:rPr>
          <w:b/>
          <w:sz w:val="24"/>
          <w:szCs w:val="24"/>
        </w:rPr>
        <w:t xml:space="preserve">been used – tick </w:t>
      </w:r>
      <w:r w:rsidR="009B7720">
        <w:rPr>
          <w:b/>
          <w:sz w:val="24"/>
          <w:szCs w:val="24"/>
        </w:rPr>
        <w:t xml:space="preserve">more than one area </w:t>
      </w:r>
      <w:r w:rsidR="005D422B">
        <w:rPr>
          <w:b/>
          <w:sz w:val="24"/>
          <w:szCs w:val="24"/>
        </w:rPr>
        <w:t>as appropriate:</w:t>
      </w:r>
    </w:p>
    <w:p w:rsidR="005D422B" w:rsidRPr="005D422B" w:rsidRDefault="005D422B" w:rsidP="005D422B">
      <w:pPr>
        <w:ind w:firstLine="720"/>
        <w:rPr>
          <w:sz w:val="24"/>
          <w:szCs w:val="24"/>
        </w:rPr>
      </w:pPr>
      <w:bookmarkStart w:id="0" w:name="_GoBack"/>
      <w:bookmarkEnd w:id="0"/>
      <w:r w:rsidRPr="005D422B">
        <w:rPr>
          <w:sz w:val="24"/>
          <w:szCs w:val="24"/>
        </w:rPr>
        <w:t>S</w:t>
      </w:r>
      <w:r w:rsidR="008A0EFF" w:rsidRPr="005D422B">
        <w:rPr>
          <w:sz w:val="24"/>
          <w:szCs w:val="24"/>
        </w:rPr>
        <w:t xml:space="preserve">taff </w:t>
      </w:r>
      <w:r w:rsidRPr="005D422B">
        <w:rPr>
          <w:sz w:val="24"/>
          <w:szCs w:val="24"/>
        </w:rPr>
        <w:t>payment</w:t>
      </w:r>
      <w:r w:rsidR="00D5522C">
        <w:rPr>
          <w:sz w:val="24"/>
          <w:szCs w:val="24"/>
        </w:rPr>
        <w:t>/</w:t>
      </w:r>
      <w:r w:rsidRPr="005D422B">
        <w:rPr>
          <w:sz w:val="24"/>
          <w:szCs w:val="24"/>
        </w:rPr>
        <w:t>substitution costs for part</w:t>
      </w:r>
      <w:r w:rsidR="008A0EFF" w:rsidRPr="005D422B">
        <w:rPr>
          <w:sz w:val="24"/>
          <w:szCs w:val="24"/>
        </w:rPr>
        <w:t>i</w:t>
      </w:r>
      <w:r w:rsidRPr="005D422B">
        <w:rPr>
          <w:sz w:val="24"/>
          <w:szCs w:val="24"/>
        </w:rPr>
        <w:t>ci</w:t>
      </w:r>
      <w:r w:rsidR="008A0EFF" w:rsidRPr="005D422B">
        <w:rPr>
          <w:sz w:val="24"/>
          <w:szCs w:val="24"/>
        </w:rPr>
        <w:t>p</w:t>
      </w:r>
      <w:r w:rsidRPr="005D422B">
        <w:rPr>
          <w:sz w:val="24"/>
          <w:szCs w:val="24"/>
        </w:rPr>
        <w:t>ation on the steering committee</w:t>
      </w:r>
    </w:p>
    <w:p w:rsidR="005D422B" w:rsidRPr="005D422B" w:rsidRDefault="009B7720" w:rsidP="005D42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Staff payment</w:t>
      </w:r>
      <w:r w:rsidR="00D5522C">
        <w:rPr>
          <w:sz w:val="24"/>
          <w:szCs w:val="24"/>
        </w:rPr>
        <w:t>/</w:t>
      </w:r>
      <w:r w:rsidR="005D422B" w:rsidRPr="005D422B">
        <w:rPr>
          <w:sz w:val="24"/>
          <w:szCs w:val="24"/>
        </w:rPr>
        <w:t xml:space="preserve">substitution costs for </w:t>
      </w:r>
      <w:r>
        <w:rPr>
          <w:sz w:val="24"/>
          <w:szCs w:val="24"/>
        </w:rPr>
        <w:t xml:space="preserve">participation in </w:t>
      </w:r>
      <w:r w:rsidR="005D422B" w:rsidRPr="005D422B">
        <w:rPr>
          <w:sz w:val="24"/>
          <w:szCs w:val="24"/>
        </w:rPr>
        <w:t>planning</w:t>
      </w:r>
      <w:r>
        <w:rPr>
          <w:sz w:val="24"/>
          <w:szCs w:val="24"/>
        </w:rPr>
        <w:t xml:space="preserve"> or development work </w:t>
      </w:r>
      <w:r w:rsidR="005D422B" w:rsidRPr="005D422B">
        <w:rPr>
          <w:sz w:val="24"/>
          <w:szCs w:val="24"/>
        </w:rPr>
        <w:t xml:space="preserve"> </w:t>
      </w:r>
    </w:p>
    <w:p w:rsidR="009B7720" w:rsidRPr="005D422B" w:rsidRDefault="009B7720" w:rsidP="009B7720">
      <w:pPr>
        <w:ind w:firstLine="720"/>
        <w:rPr>
          <w:sz w:val="24"/>
          <w:szCs w:val="24"/>
        </w:rPr>
      </w:pPr>
      <w:r w:rsidRPr="005D422B">
        <w:rPr>
          <w:sz w:val="24"/>
          <w:szCs w:val="24"/>
        </w:rPr>
        <w:t xml:space="preserve">Vouchers to staff in lieu of direct payment for participation in meetings etc. </w:t>
      </w:r>
    </w:p>
    <w:p w:rsidR="005D422B" w:rsidRPr="005D422B" w:rsidRDefault="005D422B" w:rsidP="005D422B">
      <w:pPr>
        <w:ind w:firstLine="720"/>
        <w:rPr>
          <w:sz w:val="24"/>
          <w:szCs w:val="24"/>
        </w:rPr>
      </w:pPr>
      <w:r w:rsidRPr="005D422B">
        <w:rPr>
          <w:sz w:val="24"/>
          <w:szCs w:val="24"/>
        </w:rPr>
        <w:t xml:space="preserve">Travel </w:t>
      </w:r>
      <w:r w:rsidR="009B7720">
        <w:rPr>
          <w:sz w:val="24"/>
          <w:szCs w:val="24"/>
        </w:rPr>
        <w:t xml:space="preserve">and subsistence for attendance at external </w:t>
      </w:r>
      <w:r w:rsidRPr="005D422B">
        <w:rPr>
          <w:sz w:val="24"/>
          <w:szCs w:val="24"/>
        </w:rPr>
        <w:t xml:space="preserve">meetings/seminars </w:t>
      </w:r>
    </w:p>
    <w:p w:rsidR="005D422B" w:rsidRPr="005D422B" w:rsidRDefault="009B7720" w:rsidP="005D422B">
      <w:pPr>
        <w:ind w:firstLine="720"/>
        <w:rPr>
          <w:sz w:val="24"/>
          <w:szCs w:val="24"/>
        </w:rPr>
      </w:pPr>
      <w:r>
        <w:rPr>
          <w:sz w:val="24"/>
          <w:szCs w:val="24"/>
        </w:rPr>
        <w:t>Lunch costs for in-school meetings</w:t>
      </w:r>
      <w:r w:rsidR="005D422B" w:rsidRPr="005D422B">
        <w:rPr>
          <w:sz w:val="24"/>
          <w:szCs w:val="24"/>
        </w:rPr>
        <w:t xml:space="preserve">  </w:t>
      </w:r>
    </w:p>
    <w:p w:rsidR="005D422B" w:rsidRPr="005D422B" w:rsidRDefault="005D422B" w:rsidP="005D422B">
      <w:pPr>
        <w:ind w:firstLine="720"/>
        <w:rPr>
          <w:sz w:val="24"/>
          <w:szCs w:val="24"/>
        </w:rPr>
      </w:pPr>
      <w:r w:rsidRPr="005D422B">
        <w:rPr>
          <w:sz w:val="24"/>
          <w:szCs w:val="24"/>
        </w:rPr>
        <w:t>Other (please specify)</w:t>
      </w:r>
    </w:p>
    <w:p w:rsidR="005D422B" w:rsidRDefault="005D422B" w:rsidP="005D422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Don’t Know </w:t>
      </w:r>
    </w:p>
    <w:p w:rsidR="005D422B" w:rsidRDefault="005D422B" w:rsidP="005D422B">
      <w:pPr>
        <w:rPr>
          <w:b/>
          <w:sz w:val="24"/>
          <w:szCs w:val="24"/>
        </w:rPr>
      </w:pPr>
      <w:r w:rsidRPr="005D422B">
        <w:rPr>
          <w:b/>
          <w:sz w:val="24"/>
          <w:szCs w:val="24"/>
        </w:rPr>
        <w:t xml:space="preserve">8. </w:t>
      </w:r>
      <w:r w:rsidR="009B7720">
        <w:rPr>
          <w:b/>
          <w:sz w:val="24"/>
          <w:szCs w:val="24"/>
        </w:rPr>
        <w:t>Please feel free to make other observations</w:t>
      </w:r>
      <w:r w:rsidRPr="005D422B">
        <w:rPr>
          <w:b/>
          <w:sz w:val="24"/>
          <w:szCs w:val="24"/>
        </w:rPr>
        <w:t xml:space="preserve">:  </w:t>
      </w:r>
    </w:p>
    <w:p w:rsidR="00D5522C" w:rsidRDefault="00D5522C" w:rsidP="005D422B">
      <w:pPr>
        <w:rPr>
          <w:b/>
          <w:sz w:val="24"/>
          <w:szCs w:val="24"/>
        </w:rPr>
      </w:pPr>
    </w:p>
    <w:p w:rsidR="00D5522C" w:rsidRDefault="00D5522C" w:rsidP="005D4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If you wish you can provide your name and contact details</w:t>
      </w:r>
      <w:r w:rsidR="004D657C">
        <w:rPr>
          <w:b/>
          <w:sz w:val="24"/>
          <w:szCs w:val="24"/>
        </w:rPr>
        <w:t>:</w:t>
      </w:r>
    </w:p>
    <w:p w:rsidR="00D5522C" w:rsidRDefault="00734B61" w:rsidP="005D42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D5522C" w:rsidSect="001A18C6"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A58" w:rsidRDefault="00B65A58" w:rsidP="00BE5340">
      <w:pPr>
        <w:spacing w:after="0" w:line="240" w:lineRule="auto"/>
      </w:pPr>
      <w:r>
        <w:separator/>
      </w:r>
    </w:p>
  </w:endnote>
  <w:endnote w:type="continuationSeparator" w:id="0">
    <w:p w:rsidR="00B65A58" w:rsidRDefault="00B65A58" w:rsidP="00BE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91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7FC" w:rsidRDefault="001D7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522C" w:rsidRPr="001D77FC" w:rsidRDefault="001D77FC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Thank you for completing this TUI Survey Template on the Junior Cycle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A58" w:rsidRDefault="00B65A58" w:rsidP="00BE5340">
      <w:pPr>
        <w:spacing w:after="0" w:line="240" w:lineRule="auto"/>
      </w:pPr>
      <w:r>
        <w:separator/>
      </w:r>
    </w:p>
  </w:footnote>
  <w:footnote w:type="continuationSeparator" w:id="0">
    <w:p w:rsidR="00B65A58" w:rsidRDefault="00B65A58" w:rsidP="00BE5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C6"/>
    <w:rsid w:val="000665E1"/>
    <w:rsid w:val="001A18C6"/>
    <w:rsid w:val="001D77FC"/>
    <w:rsid w:val="00397F6B"/>
    <w:rsid w:val="004D657C"/>
    <w:rsid w:val="00511CE7"/>
    <w:rsid w:val="005C2CE9"/>
    <w:rsid w:val="005D422B"/>
    <w:rsid w:val="005E57BC"/>
    <w:rsid w:val="00734B61"/>
    <w:rsid w:val="007F4861"/>
    <w:rsid w:val="00832C66"/>
    <w:rsid w:val="00840365"/>
    <w:rsid w:val="00843700"/>
    <w:rsid w:val="008A0EFF"/>
    <w:rsid w:val="008A56C9"/>
    <w:rsid w:val="009104CE"/>
    <w:rsid w:val="009B7720"/>
    <w:rsid w:val="00A758AD"/>
    <w:rsid w:val="00B65A58"/>
    <w:rsid w:val="00BC5831"/>
    <w:rsid w:val="00BE5340"/>
    <w:rsid w:val="00C27B60"/>
    <w:rsid w:val="00C60476"/>
    <w:rsid w:val="00C76412"/>
    <w:rsid w:val="00CA28B3"/>
    <w:rsid w:val="00D35590"/>
    <w:rsid w:val="00D5522C"/>
    <w:rsid w:val="00ED6BD0"/>
    <w:rsid w:val="00EF62D8"/>
    <w:rsid w:val="00F34738"/>
    <w:rsid w:val="00F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5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40"/>
  </w:style>
  <w:style w:type="paragraph" w:styleId="Footer">
    <w:name w:val="footer"/>
    <w:basedOn w:val="Normal"/>
    <w:link w:val="FooterChar"/>
    <w:uiPriority w:val="99"/>
    <w:unhideWhenUsed/>
    <w:rsid w:val="00BE5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40"/>
  </w:style>
  <w:style w:type="paragraph" w:styleId="BalloonText">
    <w:name w:val="Balloon Text"/>
    <w:basedOn w:val="Normal"/>
    <w:link w:val="BalloonTextChar"/>
    <w:uiPriority w:val="99"/>
    <w:semiHidden/>
    <w:unhideWhenUsed/>
    <w:rsid w:val="00BE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5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40"/>
  </w:style>
  <w:style w:type="paragraph" w:styleId="Footer">
    <w:name w:val="footer"/>
    <w:basedOn w:val="Normal"/>
    <w:link w:val="FooterChar"/>
    <w:uiPriority w:val="99"/>
    <w:unhideWhenUsed/>
    <w:rsid w:val="00BE5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40"/>
  </w:style>
  <w:style w:type="paragraph" w:styleId="BalloonText">
    <w:name w:val="Balloon Text"/>
    <w:basedOn w:val="Normal"/>
    <w:link w:val="BalloonTextChar"/>
    <w:uiPriority w:val="99"/>
    <w:semiHidden/>
    <w:unhideWhenUsed/>
    <w:rsid w:val="00BE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udge@tui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oward@tu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Howard</dc:creator>
  <cp:lastModifiedBy>Sandra Howard</cp:lastModifiedBy>
  <cp:revision>2</cp:revision>
  <cp:lastPrinted>2013-05-07T17:39:00Z</cp:lastPrinted>
  <dcterms:created xsi:type="dcterms:W3CDTF">2013-05-08T10:43:00Z</dcterms:created>
  <dcterms:modified xsi:type="dcterms:W3CDTF">2013-05-08T10:43:00Z</dcterms:modified>
</cp:coreProperties>
</file>