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05" w:rsidRPr="000600F8" w:rsidRDefault="007B7F05" w:rsidP="007B7F05">
      <w:pPr>
        <w:pStyle w:val="Header"/>
        <w:rPr>
          <w:rFonts w:ascii="Calibri" w:hAnsi="Calibri"/>
          <w:b/>
          <w:color w:val="323E4F"/>
          <w:sz w:val="36"/>
          <w:szCs w:val="36"/>
        </w:rPr>
      </w:pPr>
      <w:bookmarkStart w:id="0" w:name="_GoBack"/>
      <w:bookmarkEnd w:id="0"/>
      <w:r w:rsidRPr="000600F8">
        <w:rPr>
          <w:rFonts w:ascii="Calibri" w:hAnsi="Calibri"/>
          <w:b/>
          <w:color w:val="323E4F"/>
          <w:sz w:val="36"/>
          <w:szCs w:val="36"/>
        </w:rPr>
        <w:t>National Council for Curriculum and Assessment (NCCA</w:t>
      </w:r>
      <w:r w:rsidR="004931F8" w:rsidRPr="000600F8">
        <w:rPr>
          <w:rFonts w:ascii="Calibri" w:hAnsi="Calibri"/>
          <w:b/>
          <w:color w:val="323E4F"/>
          <w:sz w:val="36"/>
          <w:szCs w:val="36"/>
        </w:rPr>
        <w:t>)</w:t>
      </w:r>
    </w:p>
    <w:p w:rsidR="007B7F05" w:rsidRPr="000600F8" w:rsidRDefault="007B7F05" w:rsidP="007B7F05">
      <w:pPr>
        <w:pStyle w:val="Heading6"/>
        <w:rPr>
          <w:rFonts w:ascii="Calibri" w:hAnsi="Calibri"/>
        </w:rPr>
      </w:pPr>
    </w:p>
    <w:p w:rsidR="007B7F05" w:rsidRPr="000600F8" w:rsidRDefault="007B7F05" w:rsidP="007B7F05">
      <w:pPr>
        <w:pStyle w:val="Heading6"/>
        <w:jc w:val="left"/>
        <w:rPr>
          <w:rFonts w:ascii="Calibri" w:hAnsi="Calibri"/>
        </w:rPr>
      </w:pPr>
      <w:r w:rsidRPr="000600F8">
        <w:rPr>
          <w:rFonts w:ascii="Calibri" w:hAnsi="Calibri"/>
        </w:rPr>
        <w:t>Nominations for TUI Representatives (</w:t>
      </w:r>
      <w:r w:rsidR="004931F8" w:rsidRPr="000600F8">
        <w:rPr>
          <w:rFonts w:ascii="Calibri" w:hAnsi="Calibri"/>
        </w:rPr>
        <w:t>Development Groups)</w:t>
      </w:r>
    </w:p>
    <w:p w:rsidR="007B7F05" w:rsidRPr="000600F8" w:rsidRDefault="007B7F05" w:rsidP="007B7F05">
      <w:pPr>
        <w:rPr>
          <w:rFonts w:ascii="Calibri" w:hAnsi="Calibri"/>
          <w:sz w:val="20"/>
          <w:szCs w:val="20"/>
        </w:rPr>
      </w:pPr>
    </w:p>
    <w:p w:rsidR="007B7F05" w:rsidRPr="000600F8" w:rsidRDefault="007B7F05" w:rsidP="007B7F05">
      <w:pPr>
        <w:jc w:val="both"/>
        <w:rPr>
          <w:rFonts w:ascii="Calibri" w:hAnsi="Calibri"/>
        </w:rPr>
      </w:pPr>
      <w:r w:rsidRPr="000600F8">
        <w:rPr>
          <w:rFonts w:ascii="Calibri" w:hAnsi="Calibri"/>
        </w:rPr>
        <w:t>The NCCA advises the Minister for Education and S</w:t>
      </w:r>
      <w:r w:rsidR="002D00A9" w:rsidRPr="000600F8">
        <w:rPr>
          <w:rFonts w:ascii="Calibri" w:hAnsi="Calibri"/>
        </w:rPr>
        <w:t>kills</w:t>
      </w:r>
      <w:r w:rsidRPr="000600F8">
        <w:rPr>
          <w:rFonts w:ascii="Calibri" w:hAnsi="Calibri"/>
        </w:rPr>
        <w:t xml:space="preserve"> on the curriculum and assessment for early childhood education, primary schools and post-primary schools. In order to support curriculum develo</w:t>
      </w:r>
      <w:r w:rsidR="004931F8" w:rsidRPr="000600F8">
        <w:rPr>
          <w:rFonts w:ascii="Calibri" w:hAnsi="Calibri"/>
        </w:rPr>
        <w:t xml:space="preserve">pment and reform the Council </w:t>
      </w:r>
      <w:r w:rsidRPr="000600F8">
        <w:rPr>
          <w:rFonts w:ascii="Calibri" w:hAnsi="Calibri"/>
        </w:rPr>
        <w:t>establishe</w:t>
      </w:r>
      <w:r w:rsidR="004931F8" w:rsidRPr="000600F8">
        <w:rPr>
          <w:rFonts w:ascii="Calibri" w:hAnsi="Calibri"/>
        </w:rPr>
        <w:t xml:space="preserve">s development groups </w:t>
      </w:r>
      <w:r w:rsidRPr="000600F8">
        <w:rPr>
          <w:rFonts w:ascii="Calibri" w:hAnsi="Calibri"/>
        </w:rPr>
        <w:t xml:space="preserve">to </w:t>
      </w:r>
      <w:r w:rsidR="00236665" w:rsidRPr="000600F8">
        <w:rPr>
          <w:rFonts w:ascii="Calibri" w:hAnsi="Calibri"/>
        </w:rPr>
        <w:t>support comprehensive</w:t>
      </w:r>
      <w:r w:rsidRPr="000600F8">
        <w:rPr>
          <w:rFonts w:ascii="Calibri" w:hAnsi="Calibri"/>
        </w:rPr>
        <w:t xml:space="preserve"> planning, coherence and consistency across subjects</w:t>
      </w:r>
      <w:r w:rsidR="006B23E7" w:rsidRPr="000600F8">
        <w:rPr>
          <w:rFonts w:ascii="Calibri" w:hAnsi="Calibri"/>
        </w:rPr>
        <w:t xml:space="preserve">, short courses </w:t>
      </w:r>
      <w:r w:rsidRPr="000600F8">
        <w:rPr>
          <w:rFonts w:ascii="Calibri" w:hAnsi="Calibri"/>
        </w:rPr>
        <w:t xml:space="preserve">and programmes.  </w:t>
      </w:r>
      <w:r w:rsidR="00BF485C" w:rsidRPr="000600F8">
        <w:rPr>
          <w:rFonts w:ascii="Calibri" w:hAnsi="Calibri"/>
        </w:rPr>
        <w:t>The</w:t>
      </w:r>
      <w:r w:rsidR="002D00A9" w:rsidRPr="000600F8">
        <w:rPr>
          <w:rFonts w:ascii="Calibri" w:hAnsi="Calibri"/>
        </w:rPr>
        <w:t>y</w:t>
      </w:r>
      <w:r w:rsidR="00BF485C" w:rsidRPr="000600F8">
        <w:rPr>
          <w:rFonts w:ascii="Calibri" w:hAnsi="Calibri"/>
        </w:rPr>
        <w:t xml:space="preserve"> play a central role in guiding the work of the Council and its advice to the Minister. </w:t>
      </w:r>
      <w:r w:rsidR="006B23E7" w:rsidRPr="000600F8">
        <w:rPr>
          <w:rFonts w:ascii="Calibri" w:hAnsi="Calibri"/>
        </w:rPr>
        <w:t xml:space="preserve"> </w:t>
      </w:r>
      <w:r w:rsidR="004931F8" w:rsidRPr="000600F8">
        <w:rPr>
          <w:rFonts w:ascii="Calibri" w:hAnsi="Calibri"/>
        </w:rPr>
        <w:t xml:space="preserve">Development Groups </w:t>
      </w:r>
      <w:r w:rsidR="00BF485C" w:rsidRPr="000600F8">
        <w:rPr>
          <w:rFonts w:ascii="Calibri" w:hAnsi="Calibri"/>
        </w:rPr>
        <w:t xml:space="preserve">will be formed </w:t>
      </w:r>
      <w:r w:rsidR="004931F8" w:rsidRPr="000600F8">
        <w:rPr>
          <w:rFonts w:ascii="Calibri" w:hAnsi="Calibri"/>
        </w:rPr>
        <w:t>for each subject and some short courses</w:t>
      </w:r>
      <w:r w:rsidRPr="000600F8">
        <w:rPr>
          <w:rFonts w:ascii="Calibri" w:hAnsi="Calibri"/>
        </w:rPr>
        <w:t xml:space="preserve"> offered </w:t>
      </w:r>
      <w:r w:rsidR="00BF485C" w:rsidRPr="000600F8">
        <w:rPr>
          <w:rFonts w:ascii="Calibri" w:hAnsi="Calibri"/>
        </w:rPr>
        <w:t>at junior cycle and senior c</w:t>
      </w:r>
      <w:r w:rsidRPr="000600F8">
        <w:rPr>
          <w:rFonts w:ascii="Calibri" w:hAnsi="Calibri"/>
        </w:rPr>
        <w:t>ycle</w:t>
      </w:r>
      <w:r w:rsidR="004931F8" w:rsidRPr="000600F8">
        <w:rPr>
          <w:rFonts w:ascii="Calibri" w:hAnsi="Calibri"/>
        </w:rPr>
        <w:t xml:space="preserve"> and for </w:t>
      </w:r>
      <w:r w:rsidRPr="000600F8">
        <w:rPr>
          <w:rFonts w:ascii="Calibri" w:hAnsi="Calibri"/>
        </w:rPr>
        <w:t xml:space="preserve">specific issues and programmes e.g. Special Needs, Leaving Certificate Applied, Guidance. </w:t>
      </w:r>
    </w:p>
    <w:p w:rsidR="007B7F05" w:rsidRPr="000600F8" w:rsidRDefault="007B7F05" w:rsidP="007B7F05">
      <w:pPr>
        <w:rPr>
          <w:rFonts w:ascii="Calibri" w:hAnsi="Calibri"/>
        </w:rPr>
      </w:pPr>
    </w:p>
    <w:p w:rsidR="007B7F05" w:rsidRPr="000600F8" w:rsidRDefault="007B7F05" w:rsidP="007B7F05">
      <w:p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TUI nominates representatives (usually two) to each </w:t>
      </w:r>
      <w:r w:rsidR="004931F8" w:rsidRPr="000600F8">
        <w:rPr>
          <w:rFonts w:ascii="Calibri" w:hAnsi="Calibri"/>
        </w:rPr>
        <w:t xml:space="preserve">NCCA Development Group. </w:t>
      </w:r>
      <w:r w:rsidRPr="000600F8">
        <w:rPr>
          <w:rFonts w:ascii="Calibri" w:hAnsi="Calibri"/>
        </w:rPr>
        <w:t>This provides a valuable opportunity for practising teachers to influ</w:t>
      </w:r>
      <w:r w:rsidR="004931F8" w:rsidRPr="000600F8">
        <w:rPr>
          <w:rFonts w:ascii="Calibri" w:hAnsi="Calibri"/>
        </w:rPr>
        <w:t xml:space="preserve">ence the development of curriculum specifications and related assessment approach and </w:t>
      </w:r>
      <w:r w:rsidRPr="000600F8">
        <w:rPr>
          <w:rFonts w:ascii="Calibri" w:hAnsi="Calibri"/>
        </w:rPr>
        <w:t>strategies.  Equally</w:t>
      </w:r>
      <w:r w:rsidR="002D00A9" w:rsidRPr="000600F8">
        <w:rPr>
          <w:rFonts w:ascii="Calibri" w:hAnsi="Calibri"/>
        </w:rPr>
        <w:t>,</w:t>
      </w:r>
      <w:r w:rsidRPr="000600F8">
        <w:rPr>
          <w:rFonts w:ascii="Calibri" w:hAnsi="Calibri"/>
        </w:rPr>
        <w:t xml:space="preserve"> it ensures that the interests and concerns of the TUI and its members are represented and considered as part of the development process. </w:t>
      </w:r>
    </w:p>
    <w:p w:rsidR="007B7F05" w:rsidRPr="000600F8" w:rsidRDefault="007B7F05" w:rsidP="007B7F05">
      <w:pPr>
        <w:rPr>
          <w:rFonts w:ascii="Calibri" w:hAnsi="Calibri"/>
          <w:b/>
        </w:rPr>
      </w:pPr>
    </w:p>
    <w:p w:rsidR="007B7F05" w:rsidRPr="000600F8" w:rsidRDefault="007B7F05" w:rsidP="007B7F05">
      <w:pPr>
        <w:pStyle w:val="BodyText"/>
        <w:rPr>
          <w:rFonts w:ascii="Calibri" w:hAnsi="Calibri" w:cs="Times New Roman"/>
          <w:bCs w:val="0"/>
        </w:rPr>
      </w:pPr>
      <w:r w:rsidRPr="000600F8">
        <w:rPr>
          <w:rFonts w:ascii="Calibri" w:hAnsi="Calibri" w:cs="Times New Roman"/>
          <w:bCs w:val="0"/>
        </w:rPr>
        <w:t xml:space="preserve">To be nominated by the TUI to an NCCA </w:t>
      </w:r>
      <w:r w:rsidR="004931F8" w:rsidRPr="000600F8">
        <w:rPr>
          <w:rFonts w:ascii="Calibri" w:hAnsi="Calibri" w:cs="Times New Roman"/>
          <w:bCs w:val="0"/>
        </w:rPr>
        <w:t xml:space="preserve">Development Group </w:t>
      </w:r>
      <w:r w:rsidRPr="000600F8">
        <w:rPr>
          <w:rFonts w:ascii="Calibri" w:hAnsi="Calibri" w:cs="Times New Roman"/>
          <w:bCs w:val="0"/>
        </w:rPr>
        <w:t xml:space="preserve">you must: </w:t>
      </w:r>
    </w:p>
    <w:p w:rsidR="007B7F05" w:rsidRPr="000600F8" w:rsidRDefault="00BF485C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>Be appropriately qualified in the subject/discipline area and have relevant experience at the appropriate level (junior cycle and/or senior cycle).</w:t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Have a familiarity with general developments in the subject/discipline area. Practising teachers will have acquired this as part of their normal teaching responsibilities or other roles </w:t>
      </w:r>
      <w:r w:rsidR="002D00A9" w:rsidRPr="000600F8">
        <w:rPr>
          <w:rFonts w:ascii="Calibri" w:hAnsi="Calibri"/>
        </w:rPr>
        <w:t xml:space="preserve">in areas </w:t>
      </w:r>
      <w:r w:rsidRPr="000600F8">
        <w:rPr>
          <w:rFonts w:ascii="Calibri" w:hAnsi="Calibri"/>
        </w:rPr>
        <w:t>such as guidance or special education.</w:t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Be familiar with general trends and issues in curriculum development and assessment or other areas. (The necessary information will be generated through the work of the </w:t>
      </w:r>
      <w:r w:rsidR="004931F8" w:rsidRPr="000600F8">
        <w:rPr>
          <w:rFonts w:ascii="Calibri" w:hAnsi="Calibri"/>
        </w:rPr>
        <w:t>development group</w:t>
      </w:r>
      <w:r w:rsidRPr="000600F8">
        <w:rPr>
          <w:rFonts w:ascii="Calibri" w:hAnsi="Calibri"/>
        </w:rPr>
        <w:t xml:space="preserve">). </w:t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lastRenderedPageBreak/>
        <w:t>Be a member of the TUI and be nominated by your local TUI Branch.</w:t>
      </w:r>
    </w:p>
    <w:p w:rsidR="007B7F05" w:rsidRPr="000600F8" w:rsidRDefault="007B7F05" w:rsidP="007B7F05">
      <w:pPr>
        <w:pStyle w:val="BodyText"/>
        <w:jc w:val="both"/>
        <w:rPr>
          <w:rFonts w:ascii="Calibri" w:hAnsi="Calibri" w:cs="Times New Roman"/>
        </w:rPr>
      </w:pPr>
    </w:p>
    <w:p w:rsidR="007B7F05" w:rsidRPr="000600F8" w:rsidRDefault="007B7F05" w:rsidP="007B7F05">
      <w:pPr>
        <w:pStyle w:val="BodyText"/>
        <w:jc w:val="both"/>
        <w:rPr>
          <w:rFonts w:ascii="Calibri" w:hAnsi="Calibri" w:cs="Times New Roman"/>
        </w:rPr>
      </w:pPr>
      <w:r w:rsidRPr="000600F8">
        <w:rPr>
          <w:rFonts w:ascii="Calibri" w:hAnsi="Calibri" w:cs="Times New Roman"/>
        </w:rPr>
        <w:t xml:space="preserve">If you sit on an NCCA </w:t>
      </w:r>
      <w:r w:rsidR="004931F8" w:rsidRPr="000600F8">
        <w:rPr>
          <w:rFonts w:ascii="Calibri" w:hAnsi="Calibri" w:cs="Times New Roman"/>
        </w:rPr>
        <w:t xml:space="preserve">Development Group </w:t>
      </w:r>
      <w:r w:rsidRPr="000600F8">
        <w:rPr>
          <w:rFonts w:ascii="Calibri" w:hAnsi="Calibri" w:cs="Times New Roman"/>
        </w:rPr>
        <w:t xml:space="preserve">on behalf of the </w:t>
      </w:r>
      <w:r w:rsidR="009B0ADE" w:rsidRPr="000600F8">
        <w:rPr>
          <w:rFonts w:ascii="Calibri" w:hAnsi="Calibri" w:cs="Times New Roman"/>
        </w:rPr>
        <w:t>TUI,</w:t>
      </w:r>
      <w:r w:rsidRPr="000600F8">
        <w:rPr>
          <w:rFonts w:ascii="Calibri" w:hAnsi="Calibri" w:cs="Times New Roman"/>
        </w:rPr>
        <w:t xml:space="preserve"> you are required to:</w:t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Attend meetings as scheduled by the NCCA. Frequency of meetings varies across </w:t>
      </w:r>
      <w:r w:rsidR="004931F8" w:rsidRPr="000600F8">
        <w:rPr>
          <w:rFonts w:ascii="Calibri" w:hAnsi="Calibri"/>
        </w:rPr>
        <w:t>development groups</w:t>
      </w:r>
      <w:r w:rsidRPr="000600F8">
        <w:rPr>
          <w:rFonts w:ascii="Calibri" w:hAnsi="Calibri"/>
        </w:rPr>
        <w:t>. Substitution needs and travel and subsistence costs will be met by the NCCA.</w:t>
      </w:r>
    </w:p>
    <w:p w:rsidR="009B0ADE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Become conversant with TUI policies in relation to curriculum and assessment issues and other areas and represent these as appropriate on the </w:t>
      </w:r>
      <w:r w:rsidR="00BF485C" w:rsidRPr="000600F8">
        <w:rPr>
          <w:rFonts w:ascii="Calibri" w:hAnsi="Calibri"/>
        </w:rPr>
        <w:t>development group</w:t>
      </w:r>
      <w:r w:rsidRPr="000600F8">
        <w:rPr>
          <w:rFonts w:ascii="Calibri" w:hAnsi="Calibri"/>
        </w:rPr>
        <w:t xml:space="preserve">.  </w:t>
      </w:r>
    </w:p>
    <w:p w:rsidR="007B7F05" w:rsidRPr="000600F8" w:rsidRDefault="009B0ADE" w:rsidP="009B0ADE">
      <w:pPr>
        <w:ind w:left="720"/>
        <w:jc w:val="both"/>
        <w:rPr>
          <w:rFonts w:ascii="Calibri" w:hAnsi="Calibri"/>
        </w:rPr>
      </w:pPr>
      <w:r w:rsidRPr="000600F8">
        <w:rPr>
          <w:rFonts w:ascii="Calibri" w:hAnsi="Calibri"/>
        </w:rPr>
        <w:br w:type="page"/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lastRenderedPageBreak/>
        <w:t>Provide regular feedback to TUI on developments and changes that are being considered and proposed</w:t>
      </w:r>
      <w:r w:rsidR="004931F8" w:rsidRPr="000600F8">
        <w:rPr>
          <w:rFonts w:ascii="Calibri" w:hAnsi="Calibri"/>
        </w:rPr>
        <w:t xml:space="preserve">. </w:t>
      </w:r>
      <w:r w:rsidRPr="000600F8">
        <w:rPr>
          <w:rFonts w:ascii="Calibri" w:hAnsi="Calibri"/>
        </w:rPr>
        <w:t xml:space="preserve">Feedback forms are available from head office or the TUI website. Direct contact </w:t>
      </w:r>
      <w:r w:rsidR="002D00A9" w:rsidRPr="000600F8">
        <w:rPr>
          <w:rFonts w:ascii="Calibri" w:hAnsi="Calibri"/>
        </w:rPr>
        <w:t xml:space="preserve">and discussion </w:t>
      </w:r>
      <w:r w:rsidRPr="000600F8">
        <w:rPr>
          <w:rFonts w:ascii="Calibri" w:hAnsi="Calibri"/>
        </w:rPr>
        <w:t>with the</w:t>
      </w:r>
      <w:r w:rsidR="007E62A6" w:rsidRPr="000600F8">
        <w:rPr>
          <w:rFonts w:ascii="Calibri" w:hAnsi="Calibri"/>
        </w:rPr>
        <w:t xml:space="preserve"> TUI Education and Research Officer, </w:t>
      </w:r>
      <w:r w:rsidRPr="000600F8">
        <w:rPr>
          <w:rFonts w:ascii="Calibri" w:hAnsi="Calibri"/>
        </w:rPr>
        <w:t>who will provide sup</w:t>
      </w:r>
      <w:r w:rsidR="007E62A6" w:rsidRPr="000600F8">
        <w:rPr>
          <w:rFonts w:ascii="Calibri" w:hAnsi="Calibri"/>
        </w:rPr>
        <w:t xml:space="preserve">port to nominees as appropriate, </w:t>
      </w:r>
      <w:r w:rsidRPr="000600F8">
        <w:rPr>
          <w:rFonts w:ascii="Calibri" w:hAnsi="Calibri"/>
        </w:rPr>
        <w:t>is also expected.</w:t>
      </w:r>
    </w:p>
    <w:p w:rsidR="007B7F05" w:rsidRPr="000600F8" w:rsidRDefault="007B7F05" w:rsidP="007B7F05">
      <w:pPr>
        <w:numPr>
          <w:ilvl w:val="0"/>
          <w:numId w:val="1"/>
        </w:numPr>
        <w:jc w:val="both"/>
        <w:rPr>
          <w:rFonts w:ascii="Calibri" w:hAnsi="Calibri"/>
        </w:rPr>
      </w:pPr>
      <w:r w:rsidRPr="000600F8">
        <w:rPr>
          <w:rFonts w:ascii="Calibri" w:hAnsi="Calibri"/>
        </w:rPr>
        <w:t xml:space="preserve">Attend occasional meetings/seminars organised by TUI to support internal dialogue. (Travel and subsistence will be met by TUI in line with its policy). </w:t>
      </w:r>
    </w:p>
    <w:p w:rsidR="007B7F05" w:rsidRPr="000600F8" w:rsidRDefault="007B7F05" w:rsidP="000600F8">
      <w:pPr>
        <w:numPr>
          <w:ilvl w:val="0"/>
          <w:numId w:val="1"/>
        </w:numPr>
        <w:jc w:val="both"/>
        <w:rPr>
          <w:rFonts w:ascii="Calibri" w:hAnsi="Calibri"/>
          <w:b/>
          <w:i/>
        </w:rPr>
      </w:pPr>
      <w:r w:rsidRPr="000600F8">
        <w:rPr>
          <w:rFonts w:ascii="Calibri" w:hAnsi="Calibri"/>
        </w:rPr>
        <w:t xml:space="preserve">Occasionally provide comments to the media on the state examinations in co-operation with TUI head office. Please note nominees should not make unauthorised comment on behalf of TUI to the media. </w:t>
      </w:r>
    </w:p>
    <w:p w:rsidR="009B0ADE" w:rsidRPr="000600F8" w:rsidRDefault="009B0ADE" w:rsidP="009B0ADE">
      <w:pPr>
        <w:jc w:val="both"/>
        <w:rPr>
          <w:rFonts w:ascii="Calibri" w:hAnsi="Calibri"/>
        </w:rPr>
      </w:pPr>
    </w:p>
    <w:p w:rsidR="009B0ADE" w:rsidRPr="000600F8" w:rsidRDefault="009B0ADE" w:rsidP="009B0ADE">
      <w:pPr>
        <w:jc w:val="both"/>
        <w:rPr>
          <w:rFonts w:ascii="Calibri" w:hAnsi="Calibri"/>
        </w:rPr>
      </w:pPr>
    </w:p>
    <w:p w:rsidR="009B0ADE" w:rsidRPr="009B0ADE" w:rsidRDefault="009B0ADE" w:rsidP="009B0ADE">
      <w:pPr>
        <w:jc w:val="both"/>
        <w:rPr>
          <w:rFonts w:ascii="Calibri" w:hAnsi="Calibri"/>
        </w:rPr>
      </w:pPr>
      <w:r w:rsidRPr="009B0ADE">
        <w:rPr>
          <w:rFonts w:ascii="Calibri" w:hAnsi="Calibri"/>
          <w:b/>
          <w:i/>
          <w:sz w:val="28"/>
          <w:szCs w:val="28"/>
        </w:rPr>
        <w:t xml:space="preserve">If you are interested in being nominated to an NCCA Development Group contact your local TUI Branch. </w:t>
      </w:r>
    </w:p>
    <w:p w:rsidR="009B0ADE" w:rsidRPr="000600F8" w:rsidRDefault="009B0ADE" w:rsidP="009B0ADE">
      <w:pPr>
        <w:jc w:val="both"/>
        <w:rPr>
          <w:rFonts w:ascii="Calibri" w:hAnsi="Calibri"/>
          <w:b/>
          <w:i/>
        </w:rPr>
      </w:pPr>
    </w:p>
    <w:sectPr w:rsidR="009B0ADE" w:rsidRPr="000600F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AE" w:rsidRDefault="00354CAE">
      <w:r>
        <w:separator/>
      </w:r>
    </w:p>
  </w:endnote>
  <w:endnote w:type="continuationSeparator" w:id="0">
    <w:p w:rsidR="00354CAE" w:rsidRDefault="0035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AA" w:rsidRPr="00F41EAA" w:rsidRDefault="00F41EAA">
    <w:pPr>
      <w:pStyle w:val="Footer"/>
      <w:rPr>
        <w:sz w:val="18"/>
        <w:szCs w:val="18"/>
        <w:lang w:val="en-IE"/>
      </w:rPr>
    </w:pPr>
    <w:r w:rsidRPr="00F41EAA">
      <w:rPr>
        <w:sz w:val="18"/>
        <w:szCs w:val="18"/>
        <w:lang w:val="en-IE"/>
      </w:rPr>
      <w:t>Guidelines for NCCA Nominees, updated 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AE" w:rsidRDefault="00354CAE">
      <w:r>
        <w:separator/>
      </w:r>
    </w:p>
  </w:footnote>
  <w:footnote w:type="continuationSeparator" w:id="0">
    <w:p w:rsidR="00354CAE" w:rsidRDefault="0035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DE" w:rsidRDefault="00A136AE" w:rsidP="009B0ADE">
    <w:pPr>
      <w:pStyle w:val="Header"/>
    </w:pPr>
    <w:r w:rsidRPr="009B0ADE">
      <w:rPr>
        <w:noProof/>
        <w:lang w:val="en-IE" w:eastAsia="en-IE"/>
      </w:rPr>
      <w:drawing>
        <wp:inline distT="0" distB="0" distL="0" distR="0">
          <wp:extent cx="1771650" cy="7715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ADE">
      <w:t xml:space="preserve"> </w:t>
    </w:r>
    <w:r w:rsidR="009B0ADE">
      <w:rPr>
        <w:noProof/>
        <w:lang w:eastAsia="en-IE"/>
      </w:rPr>
      <w:t xml:space="preserve">                                                                    </w:t>
    </w:r>
    <w:r>
      <w:rPr>
        <w:noProof/>
        <w:lang w:val="en-IE" w:eastAsia="en-IE"/>
      </w:rPr>
      <w:drawing>
        <wp:inline distT="0" distB="0" distL="0" distR="0">
          <wp:extent cx="866775" cy="866775"/>
          <wp:effectExtent l="0" t="0" r="9525" b="9525"/>
          <wp:docPr id="2" name="Picture 2" descr="TUI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I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ADE">
      <w:rPr>
        <w:noProof/>
        <w:lang w:eastAsia="en-IE"/>
      </w:rPr>
      <w:t xml:space="preserve">                                 </w:t>
    </w:r>
  </w:p>
  <w:p w:rsidR="003E4946" w:rsidRDefault="009B0AD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5269"/>
    <w:multiLevelType w:val="hybridMultilevel"/>
    <w:tmpl w:val="78002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05"/>
    <w:rsid w:val="00010847"/>
    <w:rsid w:val="0001245D"/>
    <w:rsid w:val="00012522"/>
    <w:rsid w:val="00013E2B"/>
    <w:rsid w:val="00014089"/>
    <w:rsid w:val="00016A54"/>
    <w:rsid w:val="00020BB2"/>
    <w:rsid w:val="00024ECF"/>
    <w:rsid w:val="000267AC"/>
    <w:rsid w:val="00027806"/>
    <w:rsid w:val="000313F6"/>
    <w:rsid w:val="000314FE"/>
    <w:rsid w:val="00031F6C"/>
    <w:rsid w:val="000330F8"/>
    <w:rsid w:val="0003544D"/>
    <w:rsid w:val="00037647"/>
    <w:rsid w:val="00037B55"/>
    <w:rsid w:val="000423E7"/>
    <w:rsid w:val="000463FA"/>
    <w:rsid w:val="00046470"/>
    <w:rsid w:val="0004754D"/>
    <w:rsid w:val="00057AE4"/>
    <w:rsid w:val="000600F8"/>
    <w:rsid w:val="00061678"/>
    <w:rsid w:val="00062B33"/>
    <w:rsid w:val="0006564A"/>
    <w:rsid w:val="00065AAE"/>
    <w:rsid w:val="00065F30"/>
    <w:rsid w:val="0006727B"/>
    <w:rsid w:val="000701B2"/>
    <w:rsid w:val="00071A4E"/>
    <w:rsid w:val="00081702"/>
    <w:rsid w:val="00083FD5"/>
    <w:rsid w:val="00084619"/>
    <w:rsid w:val="000847CA"/>
    <w:rsid w:val="000857C5"/>
    <w:rsid w:val="0008781E"/>
    <w:rsid w:val="00090C64"/>
    <w:rsid w:val="000934A4"/>
    <w:rsid w:val="000A1D7A"/>
    <w:rsid w:val="000A316D"/>
    <w:rsid w:val="000A41D0"/>
    <w:rsid w:val="000A6D3E"/>
    <w:rsid w:val="000A7875"/>
    <w:rsid w:val="000B13CD"/>
    <w:rsid w:val="000B3648"/>
    <w:rsid w:val="000B3CFC"/>
    <w:rsid w:val="000B3ED4"/>
    <w:rsid w:val="000B4C2F"/>
    <w:rsid w:val="000C356C"/>
    <w:rsid w:val="000C4419"/>
    <w:rsid w:val="000C55F2"/>
    <w:rsid w:val="000C6F01"/>
    <w:rsid w:val="000D1B1F"/>
    <w:rsid w:val="000D72F8"/>
    <w:rsid w:val="000E0C08"/>
    <w:rsid w:val="000F429E"/>
    <w:rsid w:val="000F4F1A"/>
    <w:rsid w:val="00106DCB"/>
    <w:rsid w:val="0011070A"/>
    <w:rsid w:val="00115AD8"/>
    <w:rsid w:val="00120F23"/>
    <w:rsid w:val="00121643"/>
    <w:rsid w:val="0012226E"/>
    <w:rsid w:val="0012235E"/>
    <w:rsid w:val="00123BDE"/>
    <w:rsid w:val="0012448F"/>
    <w:rsid w:val="00134602"/>
    <w:rsid w:val="0014013E"/>
    <w:rsid w:val="00140565"/>
    <w:rsid w:val="00140723"/>
    <w:rsid w:val="00140FD8"/>
    <w:rsid w:val="00143691"/>
    <w:rsid w:val="00143713"/>
    <w:rsid w:val="00144D05"/>
    <w:rsid w:val="001502C6"/>
    <w:rsid w:val="0015652C"/>
    <w:rsid w:val="00156C8F"/>
    <w:rsid w:val="001604AE"/>
    <w:rsid w:val="00163269"/>
    <w:rsid w:val="001711D7"/>
    <w:rsid w:val="00173163"/>
    <w:rsid w:val="0017544A"/>
    <w:rsid w:val="001774EE"/>
    <w:rsid w:val="001803A3"/>
    <w:rsid w:val="00183D31"/>
    <w:rsid w:val="001902DA"/>
    <w:rsid w:val="001922E3"/>
    <w:rsid w:val="0019270D"/>
    <w:rsid w:val="00194F08"/>
    <w:rsid w:val="001A33D1"/>
    <w:rsid w:val="001A570C"/>
    <w:rsid w:val="001A683F"/>
    <w:rsid w:val="001B0950"/>
    <w:rsid w:val="001B26F1"/>
    <w:rsid w:val="001B6BCD"/>
    <w:rsid w:val="001B6F74"/>
    <w:rsid w:val="001D3849"/>
    <w:rsid w:val="001D6426"/>
    <w:rsid w:val="001E16CD"/>
    <w:rsid w:val="001E1FED"/>
    <w:rsid w:val="001E625B"/>
    <w:rsid w:val="001F0B4A"/>
    <w:rsid w:val="001F7BFD"/>
    <w:rsid w:val="00200450"/>
    <w:rsid w:val="002007DD"/>
    <w:rsid w:val="00205A23"/>
    <w:rsid w:val="002118A0"/>
    <w:rsid w:val="00213B6F"/>
    <w:rsid w:val="00213CEF"/>
    <w:rsid w:val="0022213F"/>
    <w:rsid w:val="002271B5"/>
    <w:rsid w:val="0023002B"/>
    <w:rsid w:val="00236665"/>
    <w:rsid w:val="00236CBE"/>
    <w:rsid w:val="0024073E"/>
    <w:rsid w:val="00241A18"/>
    <w:rsid w:val="0024699D"/>
    <w:rsid w:val="00260C3C"/>
    <w:rsid w:val="00266FA5"/>
    <w:rsid w:val="00267426"/>
    <w:rsid w:val="002710AB"/>
    <w:rsid w:val="00271958"/>
    <w:rsid w:val="0027581A"/>
    <w:rsid w:val="002761C9"/>
    <w:rsid w:val="00276D41"/>
    <w:rsid w:val="00283F8B"/>
    <w:rsid w:val="002857AE"/>
    <w:rsid w:val="00287180"/>
    <w:rsid w:val="0028766A"/>
    <w:rsid w:val="00292B66"/>
    <w:rsid w:val="002A0201"/>
    <w:rsid w:val="002A0D60"/>
    <w:rsid w:val="002A118F"/>
    <w:rsid w:val="002A42C3"/>
    <w:rsid w:val="002B076D"/>
    <w:rsid w:val="002B388E"/>
    <w:rsid w:val="002B628E"/>
    <w:rsid w:val="002C2EB3"/>
    <w:rsid w:val="002C4274"/>
    <w:rsid w:val="002D00A9"/>
    <w:rsid w:val="002D41F5"/>
    <w:rsid w:val="002E5520"/>
    <w:rsid w:val="002F068E"/>
    <w:rsid w:val="002F1AF3"/>
    <w:rsid w:val="002F3DB5"/>
    <w:rsid w:val="00306324"/>
    <w:rsid w:val="00307437"/>
    <w:rsid w:val="00312840"/>
    <w:rsid w:val="003150CA"/>
    <w:rsid w:val="0031690A"/>
    <w:rsid w:val="00320487"/>
    <w:rsid w:val="003231E1"/>
    <w:rsid w:val="00324E16"/>
    <w:rsid w:val="00332A54"/>
    <w:rsid w:val="00332A74"/>
    <w:rsid w:val="003374D7"/>
    <w:rsid w:val="00341F19"/>
    <w:rsid w:val="00342846"/>
    <w:rsid w:val="00343C81"/>
    <w:rsid w:val="0034684B"/>
    <w:rsid w:val="00346B7A"/>
    <w:rsid w:val="00352764"/>
    <w:rsid w:val="0035289C"/>
    <w:rsid w:val="0035294E"/>
    <w:rsid w:val="00354109"/>
    <w:rsid w:val="00354CAE"/>
    <w:rsid w:val="00354F5B"/>
    <w:rsid w:val="00361854"/>
    <w:rsid w:val="00361D20"/>
    <w:rsid w:val="00361D79"/>
    <w:rsid w:val="003629B9"/>
    <w:rsid w:val="00367D34"/>
    <w:rsid w:val="00372D13"/>
    <w:rsid w:val="00376621"/>
    <w:rsid w:val="00376B34"/>
    <w:rsid w:val="00391320"/>
    <w:rsid w:val="00393321"/>
    <w:rsid w:val="003939FC"/>
    <w:rsid w:val="003951D0"/>
    <w:rsid w:val="00395A56"/>
    <w:rsid w:val="003A404F"/>
    <w:rsid w:val="003A5C5F"/>
    <w:rsid w:val="003A7C3D"/>
    <w:rsid w:val="003B011E"/>
    <w:rsid w:val="003B53D2"/>
    <w:rsid w:val="003C15CA"/>
    <w:rsid w:val="003C1E3C"/>
    <w:rsid w:val="003C44E1"/>
    <w:rsid w:val="003C70A0"/>
    <w:rsid w:val="003D0C5E"/>
    <w:rsid w:val="003D3080"/>
    <w:rsid w:val="003D724C"/>
    <w:rsid w:val="003E1F9B"/>
    <w:rsid w:val="003E3FC5"/>
    <w:rsid w:val="003E4946"/>
    <w:rsid w:val="003F14D2"/>
    <w:rsid w:val="003F1F1A"/>
    <w:rsid w:val="003F61B4"/>
    <w:rsid w:val="00405297"/>
    <w:rsid w:val="00407C55"/>
    <w:rsid w:val="00411432"/>
    <w:rsid w:val="004116DA"/>
    <w:rsid w:val="00411810"/>
    <w:rsid w:val="0041273D"/>
    <w:rsid w:val="00421204"/>
    <w:rsid w:val="004217C1"/>
    <w:rsid w:val="0042328B"/>
    <w:rsid w:val="00425870"/>
    <w:rsid w:val="0042622D"/>
    <w:rsid w:val="004263C1"/>
    <w:rsid w:val="004301EC"/>
    <w:rsid w:val="00430449"/>
    <w:rsid w:val="0043434A"/>
    <w:rsid w:val="00441B89"/>
    <w:rsid w:val="00442B45"/>
    <w:rsid w:val="00443D26"/>
    <w:rsid w:val="0044452B"/>
    <w:rsid w:val="004470E6"/>
    <w:rsid w:val="004504E0"/>
    <w:rsid w:val="00455F4E"/>
    <w:rsid w:val="0045618F"/>
    <w:rsid w:val="00457FC1"/>
    <w:rsid w:val="0046017F"/>
    <w:rsid w:val="004602C4"/>
    <w:rsid w:val="00460C38"/>
    <w:rsid w:val="00472CD4"/>
    <w:rsid w:val="00474AEB"/>
    <w:rsid w:val="00474E6B"/>
    <w:rsid w:val="00475936"/>
    <w:rsid w:val="00475BF6"/>
    <w:rsid w:val="00475F39"/>
    <w:rsid w:val="00476766"/>
    <w:rsid w:val="00483C97"/>
    <w:rsid w:val="00485124"/>
    <w:rsid w:val="0048551A"/>
    <w:rsid w:val="004931F8"/>
    <w:rsid w:val="00495744"/>
    <w:rsid w:val="004A127E"/>
    <w:rsid w:val="004A24E2"/>
    <w:rsid w:val="004A695C"/>
    <w:rsid w:val="004A7942"/>
    <w:rsid w:val="004B15FE"/>
    <w:rsid w:val="004B2A9E"/>
    <w:rsid w:val="004C50A2"/>
    <w:rsid w:val="004C5227"/>
    <w:rsid w:val="004D36AA"/>
    <w:rsid w:val="004D3D1F"/>
    <w:rsid w:val="004D6464"/>
    <w:rsid w:val="004D6AF3"/>
    <w:rsid w:val="004D7428"/>
    <w:rsid w:val="004E0709"/>
    <w:rsid w:val="004E2B29"/>
    <w:rsid w:val="004E2C49"/>
    <w:rsid w:val="004E37EB"/>
    <w:rsid w:val="004F2AB4"/>
    <w:rsid w:val="0050226B"/>
    <w:rsid w:val="0050546B"/>
    <w:rsid w:val="00505946"/>
    <w:rsid w:val="005067F0"/>
    <w:rsid w:val="00506DC1"/>
    <w:rsid w:val="0050732D"/>
    <w:rsid w:val="00513EEB"/>
    <w:rsid w:val="00515054"/>
    <w:rsid w:val="0051557D"/>
    <w:rsid w:val="005205B9"/>
    <w:rsid w:val="005226B8"/>
    <w:rsid w:val="00522BDC"/>
    <w:rsid w:val="0052344C"/>
    <w:rsid w:val="00523751"/>
    <w:rsid w:val="00525B0A"/>
    <w:rsid w:val="00526FF3"/>
    <w:rsid w:val="00530ECE"/>
    <w:rsid w:val="00532FDE"/>
    <w:rsid w:val="0053359B"/>
    <w:rsid w:val="00533858"/>
    <w:rsid w:val="00535C28"/>
    <w:rsid w:val="00536489"/>
    <w:rsid w:val="005404D8"/>
    <w:rsid w:val="00545D48"/>
    <w:rsid w:val="00560180"/>
    <w:rsid w:val="00565F96"/>
    <w:rsid w:val="0057134B"/>
    <w:rsid w:val="00573CA3"/>
    <w:rsid w:val="0057483C"/>
    <w:rsid w:val="005809A9"/>
    <w:rsid w:val="00582D5B"/>
    <w:rsid w:val="00592CCB"/>
    <w:rsid w:val="00595CCD"/>
    <w:rsid w:val="0059701B"/>
    <w:rsid w:val="005A2091"/>
    <w:rsid w:val="005A2E61"/>
    <w:rsid w:val="005A4C76"/>
    <w:rsid w:val="005B2498"/>
    <w:rsid w:val="005B3921"/>
    <w:rsid w:val="005B5458"/>
    <w:rsid w:val="005D6D02"/>
    <w:rsid w:val="005D6F26"/>
    <w:rsid w:val="005E1077"/>
    <w:rsid w:val="005E12F9"/>
    <w:rsid w:val="005E457C"/>
    <w:rsid w:val="005F6900"/>
    <w:rsid w:val="00601D7D"/>
    <w:rsid w:val="00605D02"/>
    <w:rsid w:val="00606110"/>
    <w:rsid w:val="0061596E"/>
    <w:rsid w:val="006173BF"/>
    <w:rsid w:val="006178A6"/>
    <w:rsid w:val="00621B45"/>
    <w:rsid w:val="00626A36"/>
    <w:rsid w:val="00626D31"/>
    <w:rsid w:val="006301BF"/>
    <w:rsid w:val="00634377"/>
    <w:rsid w:val="00635E71"/>
    <w:rsid w:val="006378E3"/>
    <w:rsid w:val="00637915"/>
    <w:rsid w:val="00642ECF"/>
    <w:rsid w:val="006452C6"/>
    <w:rsid w:val="0065274C"/>
    <w:rsid w:val="00652A50"/>
    <w:rsid w:val="00652B4F"/>
    <w:rsid w:val="00654104"/>
    <w:rsid w:val="0065581D"/>
    <w:rsid w:val="00667E46"/>
    <w:rsid w:val="00677A98"/>
    <w:rsid w:val="00681045"/>
    <w:rsid w:val="0068570A"/>
    <w:rsid w:val="00685882"/>
    <w:rsid w:val="0069512B"/>
    <w:rsid w:val="006959B2"/>
    <w:rsid w:val="00696526"/>
    <w:rsid w:val="00696BD2"/>
    <w:rsid w:val="006A019C"/>
    <w:rsid w:val="006A0ADF"/>
    <w:rsid w:val="006A2CB8"/>
    <w:rsid w:val="006B1E36"/>
    <w:rsid w:val="006B23E7"/>
    <w:rsid w:val="006B597E"/>
    <w:rsid w:val="006C117A"/>
    <w:rsid w:val="006C34A2"/>
    <w:rsid w:val="006C5E38"/>
    <w:rsid w:val="006C67C6"/>
    <w:rsid w:val="006C68AA"/>
    <w:rsid w:val="006D498F"/>
    <w:rsid w:val="006D4E0E"/>
    <w:rsid w:val="006D5AB7"/>
    <w:rsid w:val="006E6657"/>
    <w:rsid w:val="006E6BEB"/>
    <w:rsid w:val="006F0AF1"/>
    <w:rsid w:val="006F20A6"/>
    <w:rsid w:val="006F5CC9"/>
    <w:rsid w:val="00704C83"/>
    <w:rsid w:val="007054E8"/>
    <w:rsid w:val="00710207"/>
    <w:rsid w:val="00710299"/>
    <w:rsid w:val="00710316"/>
    <w:rsid w:val="007108A5"/>
    <w:rsid w:val="00712123"/>
    <w:rsid w:val="0071334D"/>
    <w:rsid w:val="00715163"/>
    <w:rsid w:val="00723E8C"/>
    <w:rsid w:val="007246D7"/>
    <w:rsid w:val="0074026F"/>
    <w:rsid w:val="007434E9"/>
    <w:rsid w:val="007436F9"/>
    <w:rsid w:val="00743DFF"/>
    <w:rsid w:val="0074486F"/>
    <w:rsid w:val="007449B5"/>
    <w:rsid w:val="00746519"/>
    <w:rsid w:val="00753D16"/>
    <w:rsid w:val="007735DB"/>
    <w:rsid w:val="00775390"/>
    <w:rsid w:val="007819E4"/>
    <w:rsid w:val="007834CF"/>
    <w:rsid w:val="0078730C"/>
    <w:rsid w:val="00787C82"/>
    <w:rsid w:val="007947F7"/>
    <w:rsid w:val="00795DDB"/>
    <w:rsid w:val="0079610E"/>
    <w:rsid w:val="00797E3D"/>
    <w:rsid w:val="007B11AE"/>
    <w:rsid w:val="007B21B0"/>
    <w:rsid w:val="007B2B45"/>
    <w:rsid w:val="007B7F05"/>
    <w:rsid w:val="007C420B"/>
    <w:rsid w:val="007C5813"/>
    <w:rsid w:val="007C683F"/>
    <w:rsid w:val="007D02CE"/>
    <w:rsid w:val="007D2079"/>
    <w:rsid w:val="007D3694"/>
    <w:rsid w:val="007D64EA"/>
    <w:rsid w:val="007E497C"/>
    <w:rsid w:val="007E62A6"/>
    <w:rsid w:val="007E716A"/>
    <w:rsid w:val="007F1B03"/>
    <w:rsid w:val="007F5451"/>
    <w:rsid w:val="0080040D"/>
    <w:rsid w:val="0080433B"/>
    <w:rsid w:val="00807084"/>
    <w:rsid w:val="00810767"/>
    <w:rsid w:val="00810DC1"/>
    <w:rsid w:val="00810ED1"/>
    <w:rsid w:val="00811035"/>
    <w:rsid w:val="008114F0"/>
    <w:rsid w:val="00812B56"/>
    <w:rsid w:val="00814782"/>
    <w:rsid w:val="00823444"/>
    <w:rsid w:val="008249A2"/>
    <w:rsid w:val="00824AC2"/>
    <w:rsid w:val="00825355"/>
    <w:rsid w:val="00826914"/>
    <w:rsid w:val="00826E9D"/>
    <w:rsid w:val="0082798D"/>
    <w:rsid w:val="0083295F"/>
    <w:rsid w:val="008368CB"/>
    <w:rsid w:val="008470E3"/>
    <w:rsid w:val="0085156C"/>
    <w:rsid w:val="00867E77"/>
    <w:rsid w:val="008712AA"/>
    <w:rsid w:val="008748AB"/>
    <w:rsid w:val="00874DD7"/>
    <w:rsid w:val="00876315"/>
    <w:rsid w:val="0088026C"/>
    <w:rsid w:val="008821F3"/>
    <w:rsid w:val="0088248E"/>
    <w:rsid w:val="008847F1"/>
    <w:rsid w:val="00884A24"/>
    <w:rsid w:val="0089316E"/>
    <w:rsid w:val="00894682"/>
    <w:rsid w:val="00894869"/>
    <w:rsid w:val="008A01D4"/>
    <w:rsid w:val="008A10B2"/>
    <w:rsid w:val="008B0B93"/>
    <w:rsid w:val="008B18FE"/>
    <w:rsid w:val="008C0D40"/>
    <w:rsid w:val="008D1F4B"/>
    <w:rsid w:val="008D2347"/>
    <w:rsid w:val="008D3A8A"/>
    <w:rsid w:val="008D6C64"/>
    <w:rsid w:val="008E0397"/>
    <w:rsid w:val="008E17B2"/>
    <w:rsid w:val="008E2882"/>
    <w:rsid w:val="008E2C2E"/>
    <w:rsid w:val="008E36EA"/>
    <w:rsid w:val="008F18DA"/>
    <w:rsid w:val="008F61F0"/>
    <w:rsid w:val="00917790"/>
    <w:rsid w:val="00920D2B"/>
    <w:rsid w:val="009213BF"/>
    <w:rsid w:val="00922B11"/>
    <w:rsid w:val="00925041"/>
    <w:rsid w:val="009250AC"/>
    <w:rsid w:val="0092571C"/>
    <w:rsid w:val="009273DC"/>
    <w:rsid w:val="00932BA3"/>
    <w:rsid w:val="0094188B"/>
    <w:rsid w:val="009426FA"/>
    <w:rsid w:val="00943C83"/>
    <w:rsid w:val="009440E2"/>
    <w:rsid w:val="00947246"/>
    <w:rsid w:val="009509FE"/>
    <w:rsid w:val="009578AC"/>
    <w:rsid w:val="009624E8"/>
    <w:rsid w:val="0096378A"/>
    <w:rsid w:val="00966B5A"/>
    <w:rsid w:val="00967EF9"/>
    <w:rsid w:val="009711D9"/>
    <w:rsid w:val="00971B27"/>
    <w:rsid w:val="00972422"/>
    <w:rsid w:val="00982FC9"/>
    <w:rsid w:val="009938E7"/>
    <w:rsid w:val="009A08BB"/>
    <w:rsid w:val="009A107A"/>
    <w:rsid w:val="009A27A5"/>
    <w:rsid w:val="009A2F97"/>
    <w:rsid w:val="009A3AF9"/>
    <w:rsid w:val="009B0ADE"/>
    <w:rsid w:val="009B2313"/>
    <w:rsid w:val="009B25B9"/>
    <w:rsid w:val="009B3A7C"/>
    <w:rsid w:val="009C2FB2"/>
    <w:rsid w:val="009C4458"/>
    <w:rsid w:val="009C49DC"/>
    <w:rsid w:val="009C5577"/>
    <w:rsid w:val="009D22D4"/>
    <w:rsid w:val="009E32BA"/>
    <w:rsid w:val="009E5402"/>
    <w:rsid w:val="009E5465"/>
    <w:rsid w:val="009E5B8C"/>
    <w:rsid w:val="009E60F5"/>
    <w:rsid w:val="009E6E50"/>
    <w:rsid w:val="009F30E1"/>
    <w:rsid w:val="009F421B"/>
    <w:rsid w:val="009F5B5B"/>
    <w:rsid w:val="009F6598"/>
    <w:rsid w:val="00A0153A"/>
    <w:rsid w:val="00A029D2"/>
    <w:rsid w:val="00A0306C"/>
    <w:rsid w:val="00A044EE"/>
    <w:rsid w:val="00A061DB"/>
    <w:rsid w:val="00A10C90"/>
    <w:rsid w:val="00A12572"/>
    <w:rsid w:val="00A13191"/>
    <w:rsid w:val="00A136AE"/>
    <w:rsid w:val="00A16299"/>
    <w:rsid w:val="00A17387"/>
    <w:rsid w:val="00A1741F"/>
    <w:rsid w:val="00A22B0B"/>
    <w:rsid w:val="00A247F6"/>
    <w:rsid w:val="00A26749"/>
    <w:rsid w:val="00A32C4C"/>
    <w:rsid w:val="00A3331B"/>
    <w:rsid w:val="00A34091"/>
    <w:rsid w:val="00A40F93"/>
    <w:rsid w:val="00A41824"/>
    <w:rsid w:val="00A44032"/>
    <w:rsid w:val="00A45D13"/>
    <w:rsid w:val="00A535B7"/>
    <w:rsid w:val="00A5414C"/>
    <w:rsid w:val="00A541ED"/>
    <w:rsid w:val="00A61BBD"/>
    <w:rsid w:val="00A71853"/>
    <w:rsid w:val="00A71B3B"/>
    <w:rsid w:val="00A720B8"/>
    <w:rsid w:val="00A80210"/>
    <w:rsid w:val="00A860A4"/>
    <w:rsid w:val="00A87B84"/>
    <w:rsid w:val="00A90B3F"/>
    <w:rsid w:val="00A97477"/>
    <w:rsid w:val="00AA2267"/>
    <w:rsid w:val="00AA5059"/>
    <w:rsid w:val="00AB03D0"/>
    <w:rsid w:val="00AB17BD"/>
    <w:rsid w:val="00AB2267"/>
    <w:rsid w:val="00AB2FEA"/>
    <w:rsid w:val="00AB53B4"/>
    <w:rsid w:val="00AC626F"/>
    <w:rsid w:val="00AC7393"/>
    <w:rsid w:val="00AC75F6"/>
    <w:rsid w:val="00AC7ABA"/>
    <w:rsid w:val="00AD2C4B"/>
    <w:rsid w:val="00AD53AC"/>
    <w:rsid w:val="00AD716D"/>
    <w:rsid w:val="00AE0EC7"/>
    <w:rsid w:val="00AF6184"/>
    <w:rsid w:val="00AF7CA1"/>
    <w:rsid w:val="00B01EBC"/>
    <w:rsid w:val="00B02A6E"/>
    <w:rsid w:val="00B032E2"/>
    <w:rsid w:val="00B033A2"/>
    <w:rsid w:val="00B1085E"/>
    <w:rsid w:val="00B11036"/>
    <w:rsid w:val="00B13719"/>
    <w:rsid w:val="00B24B02"/>
    <w:rsid w:val="00B24D57"/>
    <w:rsid w:val="00B25AA7"/>
    <w:rsid w:val="00B27682"/>
    <w:rsid w:val="00B27D94"/>
    <w:rsid w:val="00B41D62"/>
    <w:rsid w:val="00B429D6"/>
    <w:rsid w:val="00B42D26"/>
    <w:rsid w:val="00B45F0B"/>
    <w:rsid w:val="00B46E45"/>
    <w:rsid w:val="00B47DED"/>
    <w:rsid w:val="00B60FD7"/>
    <w:rsid w:val="00B62084"/>
    <w:rsid w:val="00B63165"/>
    <w:rsid w:val="00B649D5"/>
    <w:rsid w:val="00B65728"/>
    <w:rsid w:val="00B66ED9"/>
    <w:rsid w:val="00B70732"/>
    <w:rsid w:val="00B73605"/>
    <w:rsid w:val="00B74424"/>
    <w:rsid w:val="00B744E4"/>
    <w:rsid w:val="00B75648"/>
    <w:rsid w:val="00B75C61"/>
    <w:rsid w:val="00B801C9"/>
    <w:rsid w:val="00B809D8"/>
    <w:rsid w:val="00B819ED"/>
    <w:rsid w:val="00B81E50"/>
    <w:rsid w:val="00B85722"/>
    <w:rsid w:val="00B8660D"/>
    <w:rsid w:val="00B91056"/>
    <w:rsid w:val="00B92197"/>
    <w:rsid w:val="00B9463E"/>
    <w:rsid w:val="00B97285"/>
    <w:rsid w:val="00BA0707"/>
    <w:rsid w:val="00BA0B0A"/>
    <w:rsid w:val="00BA1330"/>
    <w:rsid w:val="00BA2C75"/>
    <w:rsid w:val="00BA68AC"/>
    <w:rsid w:val="00BA6FEF"/>
    <w:rsid w:val="00BB0057"/>
    <w:rsid w:val="00BB4526"/>
    <w:rsid w:val="00BB460D"/>
    <w:rsid w:val="00BC0A33"/>
    <w:rsid w:val="00BC5800"/>
    <w:rsid w:val="00BD1234"/>
    <w:rsid w:val="00BD5863"/>
    <w:rsid w:val="00BE04EA"/>
    <w:rsid w:val="00BE1C50"/>
    <w:rsid w:val="00BE4B98"/>
    <w:rsid w:val="00BF485C"/>
    <w:rsid w:val="00C033F9"/>
    <w:rsid w:val="00C03F6E"/>
    <w:rsid w:val="00C06C3B"/>
    <w:rsid w:val="00C07556"/>
    <w:rsid w:val="00C10D79"/>
    <w:rsid w:val="00C1118A"/>
    <w:rsid w:val="00C116A8"/>
    <w:rsid w:val="00C13BD8"/>
    <w:rsid w:val="00C147CA"/>
    <w:rsid w:val="00C16B49"/>
    <w:rsid w:val="00C16E47"/>
    <w:rsid w:val="00C21B14"/>
    <w:rsid w:val="00C26EA0"/>
    <w:rsid w:val="00C348DC"/>
    <w:rsid w:val="00C358EF"/>
    <w:rsid w:val="00C370BA"/>
    <w:rsid w:val="00C375C9"/>
    <w:rsid w:val="00C40B32"/>
    <w:rsid w:val="00C41433"/>
    <w:rsid w:val="00C41892"/>
    <w:rsid w:val="00C54BFC"/>
    <w:rsid w:val="00C628FE"/>
    <w:rsid w:val="00C6424D"/>
    <w:rsid w:val="00C70564"/>
    <w:rsid w:val="00C74AFF"/>
    <w:rsid w:val="00C753BD"/>
    <w:rsid w:val="00C75FD7"/>
    <w:rsid w:val="00C7757E"/>
    <w:rsid w:val="00C80EB3"/>
    <w:rsid w:val="00C836F4"/>
    <w:rsid w:val="00C8426E"/>
    <w:rsid w:val="00C90CDF"/>
    <w:rsid w:val="00C90F86"/>
    <w:rsid w:val="00C91BA6"/>
    <w:rsid w:val="00C92F1C"/>
    <w:rsid w:val="00C95993"/>
    <w:rsid w:val="00C9616C"/>
    <w:rsid w:val="00CA31F2"/>
    <w:rsid w:val="00CA3F32"/>
    <w:rsid w:val="00CA6E89"/>
    <w:rsid w:val="00CB602D"/>
    <w:rsid w:val="00CC0238"/>
    <w:rsid w:val="00CC1137"/>
    <w:rsid w:val="00CC3672"/>
    <w:rsid w:val="00CC4CEE"/>
    <w:rsid w:val="00CD0A43"/>
    <w:rsid w:val="00CD49AF"/>
    <w:rsid w:val="00CE61FA"/>
    <w:rsid w:val="00CE744D"/>
    <w:rsid w:val="00CF5F24"/>
    <w:rsid w:val="00CF67D9"/>
    <w:rsid w:val="00CF71D3"/>
    <w:rsid w:val="00D006DA"/>
    <w:rsid w:val="00D017C0"/>
    <w:rsid w:val="00D038EF"/>
    <w:rsid w:val="00D03B96"/>
    <w:rsid w:val="00D040F4"/>
    <w:rsid w:val="00D04E04"/>
    <w:rsid w:val="00D05049"/>
    <w:rsid w:val="00D10CC4"/>
    <w:rsid w:val="00D20FD4"/>
    <w:rsid w:val="00D22BD2"/>
    <w:rsid w:val="00D27D4D"/>
    <w:rsid w:val="00D3105F"/>
    <w:rsid w:val="00D37257"/>
    <w:rsid w:val="00D41136"/>
    <w:rsid w:val="00D437D6"/>
    <w:rsid w:val="00D4394A"/>
    <w:rsid w:val="00D51F2E"/>
    <w:rsid w:val="00D53F18"/>
    <w:rsid w:val="00D5657D"/>
    <w:rsid w:val="00D5681E"/>
    <w:rsid w:val="00D66B5C"/>
    <w:rsid w:val="00D710B5"/>
    <w:rsid w:val="00D72CDA"/>
    <w:rsid w:val="00D7474B"/>
    <w:rsid w:val="00D77274"/>
    <w:rsid w:val="00D77A09"/>
    <w:rsid w:val="00D77BEF"/>
    <w:rsid w:val="00D8125A"/>
    <w:rsid w:val="00D83063"/>
    <w:rsid w:val="00D9014A"/>
    <w:rsid w:val="00D951C7"/>
    <w:rsid w:val="00D95DD8"/>
    <w:rsid w:val="00D97A4C"/>
    <w:rsid w:val="00DA2159"/>
    <w:rsid w:val="00DA402C"/>
    <w:rsid w:val="00DA509B"/>
    <w:rsid w:val="00DA6E74"/>
    <w:rsid w:val="00DB07FA"/>
    <w:rsid w:val="00DB2DE4"/>
    <w:rsid w:val="00DC35CA"/>
    <w:rsid w:val="00DC4DA4"/>
    <w:rsid w:val="00DD447D"/>
    <w:rsid w:val="00DE091F"/>
    <w:rsid w:val="00DE2EAC"/>
    <w:rsid w:val="00DE640B"/>
    <w:rsid w:val="00DF6DE3"/>
    <w:rsid w:val="00E00BBC"/>
    <w:rsid w:val="00E02F3E"/>
    <w:rsid w:val="00E03613"/>
    <w:rsid w:val="00E04BDF"/>
    <w:rsid w:val="00E07B50"/>
    <w:rsid w:val="00E11905"/>
    <w:rsid w:val="00E17088"/>
    <w:rsid w:val="00E21B2C"/>
    <w:rsid w:val="00E233E8"/>
    <w:rsid w:val="00E24E69"/>
    <w:rsid w:val="00E252CD"/>
    <w:rsid w:val="00E415B5"/>
    <w:rsid w:val="00E41F85"/>
    <w:rsid w:val="00E43772"/>
    <w:rsid w:val="00E46E23"/>
    <w:rsid w:val="00E522A7"/>
    <w:rsid w:val="00E5470D"/>
    <w:rsid w:val="00E55D14"/>
    <w:rsid w:val="00E6540D"/>
    <w:rsid w:val="00E662F9"/>
    <w:rsid w:val="00E66660"/>
    <w:rsid w:val="00E672C5"/>
    <w:rsid w:val="00E704D2"/>
    <w:rsid w:val="00E738A9"/>
    <w:rsid w:val="00E74350"/>
    <w:rsid w:val="00E8144D"/>
    <w:rsid w:val="00E83C54"/>
    <w:rsid w:val="00E85BDF"/>
    <w:rsid w:val="00E90FB8"/>
    <w:rsid w:val="00E95D3C"/>
    <w:rsid w:val="00E96894"/>
    <w:rsid w:val="00EA03C6"/>
    <w:rsid w:val="00EA3139"/>
    <w:rsid w:val="00EA3C57"/>
    <w:rsid w:val="00EB2D6D"/>
    <w:rsid w:val="00EB4E2D"/>
    <w:rsid w:val="00EC62F1"/>
    <w:rsid w:val="00EE0943"/>
    <w:rsid w:val="00EE2BAC"/>
    <w:rsid w:val="00EE38A1"/>
    <w:rsid w:val="00EE4F6C"/>
    <w:rsid w:val="00EF07A6"/>
    <w:rsid w:val="00EF6573"/>
    <w:rsid w:val="00F00F5D"/>
    <w:rsid w:val="00F07B86"/>
    <w:rsid w:val="00F11969"/>
    <w:rsid w:val="00F12795"/>
    <w:rsid w:val="00F12BB3"/>
    <w:rsid w:val="00F13148"/>
    <w:rsid w:val="00F23C07"/>
    <w:rsid w:val="00F24E0A"/>
    <w:rsid w:val="00F3527C"/>
    <w:rsid w:val="00F41EAA"/>
    <w:rsid w:val="00F4248C"/>
    <w:rsid w:val="00F47B20"/>
    <w:rsid w:val="00F54379"/>
    <w:rsid w:val="00F631DF"/>
    <w:rsid w:val="00F66A87"/>
    <w:rsid w:val="00F66CA3"/>
    <w:rsid w:val="00F66F23"/>
    <w:rsid w:val="00F677A5"/>
    <w:rsid w:val="00F71C38"/>
    <w:rsid w:val="00F73717"/>
    <w:rsid w:val="00F775F6"/>
    <w:rsid w:val="00F8113E"/>
    <w:rsid w:val="00F81ACE"/>
    <w:rsid w:val="00F855DD"/>
    <w:rsid w:val="00F94A9C"/>
    <w:rsid w:val="00F94BBF"/>
    <w:rsid w:val="00F96FB8"/>
    <w:rsid w:val="00FA0BDE"/>
    <w:rsid w:val="00FA2755"/>
    <w:rsid w:val="00FA4D3D"/>
    <w:rsid w:val="00FA5672"/>
    <w:rsid w:val="00FA7F81"/>
    <w:rsid w:val="00FB0C1A"/>
    <w:rsid w:val="00FB0CD1"/>
    <w:rsid w:val="00FB1498"/>
    <w:rsid w:val="00FB323C"/>
    <w:rsid w:val="00FB4814"/>
    <w:rsid w:val="00FB4E00"/>
    <w:rsid w:val="00FB5C6F"/>
    <w:rsid w:val="00FC34F8"/>
    <w:rsid w:val="00FC3850"/>
    <w:rsid w:val="00FC3A83"/>
    <w:rsid w:val="00FC4363"/>
    <w:rsid w:val="00FC5DDF"/>
    <w:rsid w:val="00FD216A"/>
    <w:rsid w:val="00FD3021"/>
    <w:rsid w:val="00FE1293"/>
    <w:rsid w:val="00FE1D76"/>
    <w:rsid w:val="00FE3C29"/>
    <w:rsid w:val="00FE4917"/>
    <w:rsid w:val="00FF2162"/>
    <w:rsid w:val="00FF387C"/>
    <w:rsid w:val="00FF62AA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0E384-AC14-4F19-8ED3-2A03E62B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05"/>
    <w:rPr>
      <w:rFonts w:eastAsia="Calibri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7B7F05"/>
    <w:pPr>
      <w:keepNext/>
      <w:jc w:val="center"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locked/>
    <w:rsid w:val="007B7F05"/>
    <w:rPr>
      <w:rFonts w:eastAsia="Calibri"/>
      <w:b/>
      <w:sz w:val="28"/>
      <w:szCs w:val="28"/>
      <w:lang w:val="en-GB" w:eastAsia="en-US" w:bidi="ar-SA"/>
    </w:rPr>
  </w:style>
  <w:style w:type="paragraph" w:styleId="BodyText">
    <w:name w:val="Body Text"/>
    <w:basedOn w:val="Normal"/>
    <w:link w:val="BodyTextChar"/>
    <w:rsid w:val="007B7F05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locked/>
    <w:rsid w:val="007B7F05"/>
    <w:rPr>
      <w:rFonts w:ascii="Arial" w:eastAsia="Calibri" w:hAnsi="Arial" w:cs="Arial"/>
      <w:b/>
      <w:bCs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7B7F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B7F05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35294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62B4-518C-42FE-8107-3218D2B2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for Curriculum and Assessment (NCCA</vt:lpstr>
    </vt:vector>
  </TitlesOfParts>
  <Company>TUI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for Curriculum and Assessment (NCCA</dc:title>
  <dc:subject/>
  <dc:creator>bjudge</dc:creator>
  <cp:keywords/>
  <cp:lastModifiedBy>cgriffin</cp:lastModifiedBy>
  <cp:revision>2</cp:revision>
  <cp:lastPrinted>2013-03-27T10:08:00Z</cp:lastPrinted>
  <dcterms:created xsi:type="dcterms:W3CDTF">2015-02-12T10:45:00Z</dcterms:created>
  <dcterms:modified xsi:type="dcterms:W3CDTF">2015-02-12T10:45:00Z</dcterms:modified>
</cp:coreProperties>
</file>