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6E20" w14:textId="64C71AF1" w:rsidR="0060517C" w:rsidRDefault="001D5BC5" w:rsidP="00704FDF">
      <w:pPr>
        <w:spacing w:line="360" w:lineRule="auto"/>
        <w:jc w:val="center"/>
        <w:rPr>
          <w:rFonts w:eastAsia="Times New Roman"/>
          <w:lang w:val="en-IE" w:eastAsia="en-GB"/>
        </w:rPr>
      </w:pPr>
      <w:r w:rsidRPr="004C4D65">
        <w:rPr>
          <w:rFonts w:eastAsia="Times New Roman"/>
          <w:noProof/>
          <w:lang w:val="en-IE" w:eastAsia="en-IE"/>
        </w:rPr>
        <w:drawing>
          <wp:inline distT="0" distB="0" distL="0" distR="0" wp14:anchorId="45618EB4" wp14:editId="4AAC7298">
            <wp:extent cx="2085975" cy="552450"/>
            <wp:effectExtent l="0" t="0" r="0" b="6350"/>
            <wp:docPr id="7" name="Picture 7" descr="AHCPS (@AHCP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HCPS (@AHCPS) / Twitter"/>
                    <pic:cNvPicPr>
                      <a:picLocks noChangeAspect="1" noChangeArrowheads="1"/>
                    </pic:cNvPicPr>
                  </pic:nvPicPr>
                  <pic:blipFill rotWithShape="1">
                    <a:blip r:embed="rId11">
                      <a:extLst>
                        <a:ext uri="{28A0092B-C50C-407E-A947-70E740481C1C}">
                          <a14:useLocalDpi xmlns:a14="http://schemas.microsoft.com/office/drawing/2010/main" val="0"/>
                        </a:ext>
                      </a:extLst>
                    </a:blip>
                    <a:srcRect l="8750" t="35417" b="40416"/>
                    <a:stretch/>
                  </pic:blipFill>
                  <pic:spPr bwMode="auto">
                    <a:xfrm>
                      <a:off x="0" y="0"/>
                      <a:ext cx="2085975" cy="552450"/>
                    </a:xfrm>
                    <a:prstGeom prst="rect">
                      <a:avLst/>
                    </a:prstGeom>
                    <a:noFill/>
                    <a:ln>
                      <a:noFill/>
                    </a:ln>
                    <a:extLst>
                      <a:ext uri="{53640926-AAD7-44D8-BBD7-CCE9431645EC}">
                        <a14:shadowObscured xmlns:a14="http://schemas.microsoft.com/office/drawing/2010/main"/>
                      </a:ext>
                    </a:extLst>
                  </pic:spPr>
                </pic:pic>
              </a:graphicData>
            </a:graphic>
          </wp:inline>
        </w:drawing>
      </w:r>
      <w:r w:rsidR="004C4D65" w:rsidRPr="004C4D65">
        <w:rPr>
          <w:rFonts w:eastAsia="Times New Roman"/>
          <w:lang w:val="en-IE" w:eastAsia="en-GB"/>
        </w:rPr>
        <w:fldChar w:fldCharType="begin"/>
      </w:r>
      <w:r w:rsidR="00FF5195">
        <w:rPr>
          <w:rFonts w:eastAsia="Times New Roman"/>
          <w:lang w:val="en-IE" w:eastAsia="en-GB"/>
        </w:rPr>
        <w:instrText xml:space="preserve"> INCLUDEPICTURE "C:\\var\\folders\\n1\\mfyv7jzn27bf90nqjjglnlpr0000gn\\T\\com.microsoft.Word\\WebArchiveCopyPasteTempFiles\\9k=" \* MERGEFORMAT </w:instrText>
      </w:r>
      <w:r w:rsidR="004C4D65" w:rsidRPr="004C4D65">
        <w:rPr>
          <w:rFonts w:eastAsia="Times New Roman"/>
          <w:lang w:val="en-IE" w:eastAsia="en-GB"/>
        </w:rPr>
        <w:fldChar w:fldCharType="separate"/>
      </w:r>
      <w:r w:rsidR="004C4D65" w:rsidRPr="004C4D65">
        <w:rPr>
          <w:rFonts w:eastAsia="Times New Roman"/>
          <w:lang w:val="en-IE" w:eastAsia="en-GB"/>
        </w:rPr>
        <w:fldChar w:fldCharType="end"/>
      </w:r>
      <w:r w:rsidR="009D1A10" w:rsidRPr="00444A3D">
        <w:rPr>
          <w:rFonts w:ascii="Calibri" w:hAnsi="Calibri"/>
          <w:noProof/>
          <w:sz w:val="20"/>
          <w:szCs w:val="20"/>
          <w:lang w:val="en-IE" w:eastAsia="en-IE"/>
        </w:rPr>
        <w:drawing>
          <wp:inline distT="0" distB="0" distL="0" distR="0" wp14:anchorId="548512EC" wp14:editId="1033BCA2">
            <wp:extent cx="990600" cy="687993"/>
            <wp:effectExtent l="0" t="0" r="0" b="0"/>
            <wp:docPr id="2" name="Picture 2" descr="New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in 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0343" cy="701705"/>
                    </a:xfrm>
                    <a:prstGeom prst="rect">
                      <a:avLst/>
                    </a:prstGeom>
                    <a:noFill/>
                    <a:ln>
                      <a:noFill/>
                    </a:ln>
                  </pic:spPr>
                </pic:pic>
              </a:graphicData>
            </a:graphic>
          </wp:inline>
        </w:drawing>
      </w:r>
    </w:p>
    <w:p w14:paraId="3DFE8E94" w14:textId="77777777" w:rsidR="004C4D65" w:rsidRPr="004C4D65" w:rsidRDefault="0060517C" w:rsidP="00704FDF">
      <w:pPr>
        <w:spacing w:line="360" w:lineRule="auto"/>
        <w:jc w:val="center"/>
        <w:rPr>
          <w:rFonts w:eastAsia="Times New Roman"/>
          <w:lang w:val="en-IE" w:eastAsia="en-GB"/>
        </w:rPr>
      </w:pPr>
      <w:r w:rsidRPr="00444A3D">
        <w:rPr>
          <w:noProof/>
          <w:sz w:val="20"/>
          <w:szCs w:val="20"/>
          <w:lang w:val="en-IE" w:eastAsia="en-IE"/>
        </w:rPr>
        <w:drawing>
          <wp:inline distT="0" distB="0" distL="0" distR="0" wp14:anchorId="2BD83E9C" wp14:editId="6B847B66">
            <wp:extent cx="1420495" cy="695325"/>
            <wp:effectExtent l="0" t="0" r="8255" b="9525"/>
            <wp:docPr id="14" name="Picture 14" descr="00_E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_ETB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977" cy="697519"/>
                    </a:xfrm>
                    <a:prstGeom prst="rect">
                      <a:avLst/>
                    </a:prstGeom>
                    <a:noFill/>
                    <a:ln>
                      <a:noFill/>
                    </a:ln>
                  </pic:spPr>
                </pic:pic>
              </a:graphicData>
            </a:graphic>
          </wp:inline>
        </w:drawing>
      </w:r>
      <w:r w:rsidR="004C4D65" w:rsidRPr="004C4D65">
        <w:rPr>
          <w:rFonts w:eastAsia="Times New Roman"/>
          <w:lang w:val="en-IE" w:eastAsia="en-GB"/>
        </w:rPr>
        <w:fldChar w:fldCharType="begin"/>
      </w:r>
      <w:r w:rsidR="00FF5195">
        <w:rPr>
          <w:rFonts w:eastAsia="Times New Roman"/>
          <w:lang w:val="en-IE" w:eastAsia="en-GB"/>
        </w:rPr>
        <w:instrText xml:space="preserve"> INCLUDEPICTURE "C:\\var\\folders\\n1\\mfyv7jzn27bf90nqjjglnlpr0000gn\\T\\com.microsoft.Word\\WebArchiveCopyPasteTempFiles\\Dvab8d7ZAtEqP42Vq7faWBdvtF1upfwBBs0oXuj5EQwAAAABJRU5ErkJggg==" \* MERGEFORMAT </w:instrText>
      </w:r>
      <w:r w:rsidR="004C4D65" w:rsidRPr="004C4D65">
        <w:rPr>
          <w:rFonts w:eastAsia="Times New Roman"/>
          <w:lang w:val="en-IE" w:eastAsia="en-GB"/>
        </w:rPr>
        <w:fldChar w:fldCharType="separate"/>
      </w:r>
      <w:r w:rsidR="004C4D65" w:rsidRPr="004C4D65">
        <w:rPr>
          <w:rFonts w:eastAsia="Times New Roman"/>
          <w:noProof/>
          <w:lang w:val="en-IE" w:eastAsia="en-IE"/>
        </w:rPr>
        <w:drawing>
          <wp:inline distT="0" distB="0" distL="0" distR="0" wp14:anchorId="2CE72E17" wp14:editId="3BDFF65B">
            <wp:extent cx="1247775" cy="730794"/>
            <wp:effectExtent l="0" t="0" r="0" b="6350"/>
            <wp:docPr id="6" name="Picture 6" descr="Forsa - Irish trad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sa - Irish trade un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1249" cy="756256"/>
                    </a:xfrm>
                    <a:prstGeom prst="rect">
                      <a:avLst/>
                    </a:prstGeom>
                    <a:noFill/>
                    <a:ln>
                      <a:noFill/>
                    </a:ln>
                  </pic:spPr>
                </pic:pic>
              </a:graphicData>
            </a:graphic>
          </wp:inline>
        </w:drawing>
      </w:r>
      <w:r w:rsidR="004C4D65" w:rsidRPr="004C4D65">
        <w:rPr>
          <w:rFonts w:eastAsia="Times New Roman"/>
          <w:lang w:val="en-IE" w:eastAsia="en-GB"/>
        </w:rPr>
        <w:fldChar w:fldCharType="end"/>
      </w:r>
      <w:r w:rsidR="004C4D65" w:rsidRPr="0060517C">
        <w:rPr>
          <w:rFonts w:eastAsia="Times New Roman"/>
          <w:lang w:val="en-IE" w:eastAsia="en-GB"/>
        </w:rPr>
        <w:fldChar w:fldCharType="begin"/>
      </w:r>
      <w:r w:rsidR="00FF5195">
        <w:rPr>
          <w:rFonts w:eastAsia="Times New Roman"/>
          <w:lang w:val="en-IE" w:eastAsia="en-GB"/>
        </w:rPr>
        <w:instrText xml:space="preserve"> INCLUDEPICTURE "C:\\var\\folders\\n1\\mfyv7jzn27bf90nqjjglnlpr0000gn\\T\\com.microsoft.Word\\WebArchiveCopyPasteTempFiles\\INTO-Logo.jpg" \* MERGEFORMAT </w:instrText>
      </w:r>
      <w:r w:rsidR="004C4D65" w:rsidRPr="0060517C">
        <w:rPr>
          <w:rFonts w:eastAsia="Times New Roman"/>
          <w:lang w:val="en-IE" w:eastAsia="en-GB"/>
        </w:rPr>
        <w:fldChar w:fldCharType="separate"/>
      </w:r>
      <w:r w:rsidR="004C4D65" w:rsidRPr="0060517C">
        <w:rPr>
          <w:rFonts w:eastAsia="Times New Roman"/>
          <w:noProof/>
          <w:lang w:val="en-IE" w:eastAsia="en-IE"/>
        </w:rPr>
        <w:drawing>
          <wp:inline distT="0" distB="0" distL="0" distR="0" wp14:anchorId="19FADE46" wp14:editId="482DD568">
            <wp:extent cx="1285357" cy="580751"/>
            <wp:effectExtent l="0" t="0" r="0" b="3810"/>
            <wp:docPr id="4" name="Picture 4" descr="INTO | IC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 | ICT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0901" cy="614883"/>
                    </a:xfrm>
                    <a:prstGeom prst="rect">
                      <a:avLst/>
                    </a:prstGeom>
                    <a:noFill/>
                    <a:ln>
                      <a:noFill/>
                    </a:ln>
                  </pic:spPr>
                </pic:pic>
              </a:graphicData>
            </a:graphic>
          </wp:inline>
        </w:drawing>
      </w:r>
      <w:r w:rsidR="004C4D65" w:rsidRPr="0060517C">
        <w:rPr>
          <w:rFonts w:eastAsia="Times New Roman"/>
          <w:lang w:val="en-IE" w:eastAsia="en-GB"/>
        </w:rPr>
        <w:fldChar w:fldCharType="end"/>
      </w:r>
    </w:p>
    <w:p w14:paraId="69B08C25" w14:textId="77777777" w:rsidR="0060517C" w:rsidRDefault="0060517C" w:rsidP="00704FDF">
      <w:pPr>
        <w:spacing w:line="360" w:lineRule="auto"/>
        <w:rPr>
          <w:rFonts w:eastAsia="Times New Roman"/>
          <w:lang w:val="en-IE" w:eastAsia="en-GB"/>
        </w:rPr>
      </w:pPr>
    </w:p>
    <w:p w14:paraId="34FD531D" w14:textId="77777777" w:rsidR="0060517C" w:rsidRPr="0060517C" w:rsidRDefault="0060517C" w:rsidP="00704FDF">
      <w:pPr>
        <w:spacing w:line="360" w:lineRule="auto"/>
        <w:jc w:val="center"/>
        <w:rPr>
          <w:rFonts w:eastAsia="Times New Roman"/>
          <w:lang w:val="en-IE" w:eastAsia="en-GB"/>
        </w:rPr>
      </w:pPr>
      <w:r w:rsidRPr="0060517C">
        <w:rPr>
          <w:rFonts w:eastAsia="Times New Roman"/>
          <w:lang w:val="en-IE" w:eastAsia="en-GB"/>
        </w:rPr>
        <w:fldChar w:fldCharType="begin"/>
      </w:r>
      <w:r w:rsidR="00FF5195">
        <w:rPr>
          <w:rFonts w:eastAsia="Times New Roman"/>
          <w:lang w:val="en-IE" w:eastAsia="en-GB"/>
        </w:rPr>
        <w:instrText xml:space="preserve"> INCLUDEPICTURE "C:\\var\\folders\\n1\\mfyv7jzn27bf90nqjjglnlpr0000gn\\T\\com.microsoft.Word\\WebArchiveCopyPasteTempFiles\\suhFEduaPkWthCEXBd3JP7bgcGEmt2u2C4Tf17VYSQSiUQikUgkEolEIpFIJBKJRCKRSCQSiUQikUgkEolEIpFIJBKJRCKRSCQSiUQikUgkEolEIpFIJBKJRPKV+D+ETJ03S9PcsgAAAABJRU5ErkJggg==" \* MERGEFORMAT </w:instrText>
      </w:r>
      <w:r w:rsidRPr="0060517C">
        <w:rPr>
          <w:rFonts w:eastAsia="Times New Roman"/>
          <w:lang w:val="en-IE" w:eastAsia="en-GB"/>
        </w:rPr>
        <w:fldChar w:fldCharType="separate"/>
      </w:r>
      <w:r w:rsidRPr="0060517C">
        <w:rPr>
          <w:rFonts w:eastAsia="Times New Roman"/>
          <w:noProof/>
          <w:lang w:val="en-IE" w:eastAsia="en-IE"/>
        </w:rPr>
        <w:drawing>
          <wp:inline distT="0" distB="0" distL="0" distR="0" wp14:anchorId="2160D68B" wp14:editId="1B134B38">
            <wp:extent cx="733425" cy="733425"/>
            <wp:effectExtent l="0" t="0" r="3175" b="3175"/>
            <wp:docPr id="5" name="Picture 5" descr="SIPTU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PTU - Home | Faceboo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60517C">
        <w:rPr>
          <w:rFonts w:eastAsia="Times New Roman"/>
          <w:lang w:val="en-IE" w:eastAsia="en-GB"/>
        </w:rPr>
        <w:fldChar w:fldCharType="end"/>
      </w:r>
      <w:r>
        <w:rPr>
          <w:noProof/>
          <w:sz w:val="20"/>
          <w:szCs w:val="20"/>
          <w:lang w:val="en-IE" w:eastAsia="en-IE"/>
        </w:rPr>
        <w:drawing>
          <wp:inline distT="0" distB="0" distL="0" distR="0" wp14:anchorId="4E396A13" wp14:editId="0BA746BA">
            <wp:extent cx="800100" cy="8001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rsidR="009D1A10" w:rsidRPr="00444A3D">
        <w:rPr>
          <w:noProof/>
          <w:sz w:val="20"/>
          <w:szCs w:val="20"/>
          <w:lang w:val="en-IE" w:eastAsia="en-IE"/>
        </w:rPr>
        <w:drawing>
          <wp:inline distT="0" distB="0" distL="0" distR="0" wp14:anchorId="2B510FA9" wp14:editId="5FD281D0">
            <wp:extent cx="878120" cy="723265"/>
            <wp:effectExtent l="0" t="0" r="0" b="635"/>
            <wp:docPr id="1" name="Picture 1" descr="Unite the Union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 the Union Log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0310" cy="733305"/>
                    </a:xfrm>
                    <a:prstGeom prst="rect">
                      <a:avLst/>
                    </a:prstGeom>
                    <a:noFill/>
                    <a:ln>
                      <a:noFill/>
                    </a:ln>
                  </pic:spPr>
                </pic:pic>
              </a:graphicData>
            </a:graphic>
          </wp:inline>
        </w:drawing>
      </w:r>
    </w:p>
    <w:p w14:paraId="756A5A0C" w14:textId="77777777" w:rsidR="009D1A10" w:rsidRPr="00444A3D" w:rsidRDefault="009D1A10" w:rsidP="00704FDF">
      <w:pPr>
        <w:spacing w:line="360" w:lineRule="auto"/>
        <w:ind w:left="-284"/>
        <w:rPr>
          <w:rFonts w:eastAsia="Times New Roman"/>
          <w:sz w:val="20"/>
          <w:szCs w:val="20"/>
        </w:rPr>
      </w:pPr>
    </w:p>
    <w:p w14:paraId="0C0D6863" w14:textId="77777777" w:rsidR="009D1A10" w:rsidRPr="00444A3D" w:rsidRDefault="009D1A10" w:rsidP="00704FDF">
      <w:pPr>
        <w:pStyle w:val="Heading1"/>
        <w:pBdr>
          <w:bottom w:val="single" w:sz="4" w:space="1" w:color="auto"/>
        </w:pBdr>
        <w:spacing w:line="360" w:lineRule="auto"/>
        <w:jc w:val="center"/>
        <w:rPr>
          <w:b w:val="0"/>
          <w:bCs w:val="0"/>
          <w:sz w:val="20"/>
          <w:szCs w:val="20"/>
        </w:rPr>
      </w:pPr>
    </w:p>
    <w:p w14:paraId="796A5256" w14:textId="77777777" w:rsidR="00AD3827" w:rsidRPr="004C4D65" w:rsidRDefault="009D1A10" w:rsidP="00704FDF">
      <w:pPr>
        <w:pStyle w:val="Heading1"/>
        <w:pBdr>
          <w:bottom w:val="single" w:sz="4" w:space="1" w:color="auto"/>
        </w:pBdr>
        <w:spacing w:line="360" w:lineRule="auto"/>
        <w:jc w:val="center"/>
        <w:rPr>
          <w:b w:val="0"/>
          <w:bCs w:val="0"/>
          <w:sz w:val="20"/>
          <w:szCs w:val="20"/>
        </w:rPr>
      </w:pPr>
      <w:r w:rsidRPr="00444A3D">
        <w:rPr>
          <w:b w:val="0"/>
          <w:bCs w:val="0"/>
          <w:sz w:val="20"/>
          <w:szCs w:val="20"/>
        </w:rPr>
        <w:t>&amp; CDETB Craft Unions (</w:t>
      </w:r>
      <w:proofErr w:type="gramStart"/>
      <w:r w:rsidRPr="00444A3D">
        <w:rPr>
          <w:b w:val="0"/>
          <w:bCs w:val="0"/>
          <w:sz w:val="20"/>
          <w:szCs w:val="20"/>
        </w:rPr>
        <w:t>e.g.</w:t>
      </w:r>
      <w:proofErr w:type="gramEnd"/>
      <w:r w:rsidRPr="00444A3D">
        <w:rPr>
          <w:b w:val="0"/>
          <w:bCs w:val="0"/>
          <w:sz w:val="20"/>
          <w:szCs w:val="20"/>
        </w:rPr>
        <w:t xml:space="preserve"> TEEU, INPDU, UCATT and BATU)</w:t>
      </w:r>
    </w:p>
    <w:p w14:paraId="7EE5AC2B" w14:textId="77777777" w:rsidR="00AD3827" w:rsidRPr="00444A3D" w:rsidRDefault="00AD3827" w:rsidP="00704FDF">
      <w:pPr>
        <w:spacing w:line="360" w:lineRule="auto"/>
        <w:jc w:val="center"/>
        <w:rPr>
          <w:b/>
          <w:bCs/>
          <w:sz w:val="28"/>
          <w:szCs w:val="28"/>
          <w:lang w:val="en-IE"/>
        </w:rPr>
      </w:pPr>
    </w:p>
    <w:p w14:paraId="4C0AE26F" w14:textId="77777777" w:rsidR="00AD3827" w:rsidRPr="00444A3D" w:rsidRDefault="00AD3827" w:rsidP="00704FDF">
      <w:pPr>
        <w:spacing w:line="360" w:lineRule="auto"/>
        <w:jc w:val="center"/>
        <w:rPr>
          <w:b/>
          <w:bCs/>
          <w:sz w:val="28"/>
          <w:szCs w:val="28"/>
          <w:lang w:val="en-IE"/>
        </w:rPr>
      </w:pPr>
    </w:p>
    <w:p w14:paraId="589D9D0E" w14:textId="540CD9F7" w:rsidR="00AD3827" w:rsidRPr="00444A3D" w:rsidRDefault="00AD3827" w:rsidP="00704FDF">
      <w:pPr>
        <w:spacing w:line="360" w:lineRule="auto"/>
        <w:jc w:val="center"/>
        <w:rPr>
          <w:b/>
          <w:bCs/>
          <w:sz w:val="48"/>
          <w:szCs w:val="48"/>
          <w:lang w:val="en-IE"/>
        </w:rPr>
      </w:pPr>
      <w:r w:rsidRPr="00444A3D">
        <w:rPr>
          <w:b/>
          <w:bCs/>
          <w:sz w:val="48"/>
          <w:szCs w:val="48"/>
          <w:lang w:val="en-IE"/>
        </w:rPr>
        <w:t xml:space="preserve">Grievance Procedure for Staff employed by </w:t>
      </w:r>
    </w:p>
    <w:p w14:paraId="319F0F08" w14:textId="77777777" w:rsidR="00AD3827" w:rsidRPr="00444A3D" w:rsidRDefault="00AD3827" w:rsidP="00704FDF">
      <w:pPr>
        <w:spacing w:line="360" w:lineRule="auto"/>
        <w:jc w:val="center"/>
        <w:rPr>
          <w:b/>
          <w:bCs/>
          <w:sz w:val="48"/>
          <w:szCs w:val="48"/>
          <w:lang w:val="en-IE"/>
        </w:rPr>
      </w:pPr>
      <w:r w:rsidRPr="00444A3D">
        <w:rPr>
          <w:b/>
          <w:bCs/>
          <w:sz w:val="48"/>
          <w:szCs w:val="48"/>
          <w:lang w:val="en-IE"/>
        </w:rPr>
        <w:t xml:space="preserve">Education and Training Boards (ETBs) </w:t>
      </w:r>
    </w:p>
    <w:p w14:paraId="3E1083CB" w14:textId="77777777" w:rsidR="00AD3827" w:rsidRPr="00444A3D" w:rsidRDefault="00AD3827" w:rsidP="00704FDF">
      <w:pPr>
        <w:spacing w:line="360" w:lineRule="auto"/>
        <w:jc w:val="center"/>
        <w:rPr>
          <w:b/>
          <w:bCs/>
          <w:sz w:val="48"/>
          <w:szCs w:val="48"/>
          <w:lang w:val="en-IE"/>
        </w:rPr>
      </w:pPr>
    </w:p>
    <w:p w14:paraId="1A9CCD14" w14:textId="77777777" w:rsidR="00AD3827" w:rsidRPr="00444A3D" w:rsidRDefault="00AD3827" w:rsidP="00704FDF">
      <w:pPr>
        <w:spacing w:line="360" w:lineRule="auto"/>
        <w:jc w:val="center"/>
        <w:rPr>
          <w:b/>
          <w:bCs/>
          <w:sz w:val="48"/>
          <w:szCs w:val="48"/>
          <w:lang w:val="en-IE"/>
        </w:rPr>
      </w:pPr>
    </w:p>
    <w:p w14:paraId="60D2DD47" w14:textId="54899E5C" w:rsidR="00AD3827" w:rsidRPr="00444A3D" w:rsidRDefault="00B94038" w:rsidP="00704FDF">
      <w:pPr>
        <w:spacing w:line="360" w:lineRule="auto"/>
        <w:jc w:val="center"/>
        <w:rPr>
          <w:b/>
          <w:bCs/>
          <w:iCs/>
          <w:sz w:val="28"/>
          <w:szCs w:val="28"/>
          <w:lang w:val="en-IE"/>
        </w:rPr>
      </w:pPr>
      <w:r w:rsidRPr="00444A3D">
        <w:rPr>
          <w:b/>
          <w:bCs/>
          <w:sz w:val="28"/>
          <w:szCs w:val="28"/>
          <w:lang w:val="en-IE"/>
        </w:rPr>
        <w:t xml:space="preserve">Original </w:t>
      </w:r>
      <w:r w:rsidR="00AD3827" w:rsidRPr="00444A3D">
        <w:rPr>
          <w:b/>
          <w:bCs/>
          <w:sz w:val="28"/>
          <w:szCs w:val="28"/>
          <w:lang w:val="en-IE"/>
        </w:rPr>
        <w:t>Grievance Procedure nationally a</w:t>
      </w:r>
      <w:r w:rsidR="00AD3827" w:rsidRPr="00444A3D">
        <w:rPr>
          <w:b/>
          <w:bCs/>
          <w:iCs/>
          <w:sz w:val="28"/>
          <w:szCs w:val="28"/>
          <w:lang w:val="en-IE"/>
        </w:rPr>
        <w:t>greed on 31 March 2010</w:t>
      </w:r>
      <w:r w:rsidR="002C1F23">
        <w:rPr>
          <w:b/>
          <w:bCs/>
          <w:iCs/>
          <w:sz w:val="28"/>
          <w:szCs w:val="28"/>
          <w:lang w:val="en-IE"/>
        </w:rPr>
        <w:t>.</w:t>
      </w:r>
    </w:p>
    <w:p w14:paraId="01842EFB" w14:textId="6DAAAB68" w:rsidR="008B22BA" w:rsidRDefault="00AD3827" w:rsidP="00704FDF">
      <w:pPr>
        <w:spacing w:line="360" w:lineRule="auto"/>
        <w:jc w:val="center"/>
        <w:rPr>
          <w:b/>
          <w:bCs/>
          <w:iCs/>
          <w:sz w:val="28"/>
          <w:szCs w:val="28"/>
          <w:lang w:val="en-IE"/>
        </w:rPr>
      </w:pPr>
      <w:r w:rsidRPr="00444A3D">
        <w:rPr>
          <w:b/>
          <w:bCs/>
          <w:iCs/>
          <w:sz w:val="28"/>
          <w:szCs w:val="28"/>
          <w:lang w:val="en-IE"/>
        </w:rPr>
        <w:t xml:space="preserve">Amended 1 July 2013 </w:t>
      </w:r>
      <w:r w:rsidR="002C1F23">
        <w:rPr>
          <w:b/>
          <w:bCs/>
          <w:iCs/>
          <w:sz w:val="28"/>
          <w:szCs w:val="28"/>
          <w:lang w:val="en-IE"/>
        </w:rPr>
        <w:t xml:space="preserve">to </w:t>
      </w:r>
      <w:proofErr w:type="gramStart"/>
      <w:r w:rsidR="002C1F23">
        <w:rPr>
          <w:b/>
          <w:bCs/>
          <w:iCs/>
          <w:sz w:val="28"/>
          <w:szCs w:val="28"/>
          <w:lang w:val="en-IE"/>
        </w:rPr>
        <w:t xml:space="preserve">align </w:t>
      </w:r>
      <w:r w:rsidRPr="00444A3D">
        <w:rPr>
          <w:b/>
          <w:bCs/>
          <w:iCs/>
          <w:sz w:val="28"/>
          <w:szCs w:val="28"/>
          <w:lang w:val="en-IE"/>
        </w:rPr>
        <w:t xml:space="preserve"> with</w:t>
      </w:r>
      <w:proofErr w:type="gramEnd"/>
      <w:r w:rsidRPr="00444A3D">
        <w:rPr>
          <w:b/>
          <w:bCs/>
          <w:iCs/>
          <w:sz w:val="28"/>
          <w:szCs w:val="28"/>
          <w:lang w:val="en-IE"/>
        </w:rPr>
        <w:t xml:space="preserve"> the </w:t>
      </w:r>
      <w:r w:rsidR="002C1F23">
        <w:rPr>
          <w:b/>
          <w:bCs/>
          <w:iCs/>
          <w:sz w:val="28"/>
          <w:szCs w:val="28"/>
          <w:lang w:val="en-IE"/>
        </w:rPr>
        <w:t xml:space="preserve">various </w:t>
      </w:r>
      <w:r w:rsidRPr="00444A3D">
        <w:rPr>
          <w:b/>
          <w:bCs/>
          <w:iCs/>
          <w:sz w:val="28"/>
          <w:szCs w:val="28"/>
          <w:lang w:val="en-IE"/>
        </w:rPr>
        <w:t>provisions of the Education and Training Boards  Act 2013</w:t>
      </w:r>
      <w:r w:rsidR="002C1F23">
        <w:rPr>
          <w:b/>
          <w:bCs/>
          <w:iCs/>
          <w:sz w:val="28"/>
          <w:szCs w:val="28"/>
          <w:lang w:val="en-IE"/>
        </w:rPr>
        <w:t>.</w:t>
      </w:r>
    </w:p>
    <w:p w14:paraId="25207450" w14:textId="77777777" w:rsidR="002C1F23" w:rsidRPr="00382C2F" w:rsidRDefault="002C1F23" w:rsidP="00704FDF">
      <w:pPr>
        <w:spacing w:line="360" w:lineRule="auto"/>
        <w:jc w:val="center"/>
        <w:rPr>
          <w:b/>
          <w:sz w:val="28"/>
          <w:lang w:val="en-IE"/>
        </w:rPr>
      </w:pPr>
    </w:p>
    <w:p w14:paraId="44B07A89" w14:textId="28C07582" w:rsidR="00AD3827" w:rsidRPr="004C4D65" w:rsidRDefault="003827B8" w:rsidP="00704FDF">
      <w:pPr>
        <w:spacing w:line="360" w:lineRule="auto"/>
        <w:jc w:val="center"/>
        <w:rPr>
          <w:b/>
          <w:bCs/>
          <w:sz w:val="28"/>
          <w:szCs w:val="28"/>
          <w:lang w:val="en-IE"/>
        </w:rPr>
      </w:pPr>
      <w:r>
        <w:rPr>
          <w:b/>
          <w:bCs/>
          <w:iCs/>
          <w:sz w:val="28"/>
          <w:szCs w:val="28"/>
          <w:lang w:val="en-IE"/>
        </w:rPr>
        <w:t xml:space="preserve">Revised for application </w:t>
      </w:r>
      <w:r w:rsidRPr="001C70DF">
        <w:rPr>
          <w:b/>
          <w:bCs/>
          <w:iCs/>
          <w:sz w:val="28"/>
          <w:szCs w:val="28"/>
          <w:lang w:val="en-IE"/>
        </w:rPr>
        <w:t>on</w:t>
      </w:r>
      <w:r w:rsidR="005222F4" w:rsidRPr="001C70DF">
        <w:rPr>
          <w:b/>
          <w:bCs/>
          <w:iCs/>
          <w:sz w:val="28"/>
          <w:szCs w:val="28"/>
          <w:lang w:val="en-IE"/>
        </w:rPr>
        <w:t xml:space="preserve"> </w:t>
      </w:r>
      <w:r w:rsidR="001C70DF" w:rsidRPr="001C70DF">
        <w:rPr>
          <w:b/>
          <w:bCs/>
          <w:iCs/>
          <w:sz w:val="28"/>
          <w:szCs w:val="28"/>
          <w:lang w:val="en-IE"/>
        </w:rPr>
        <w:t>24 February 202</w:t>
      </w:r>
      <w:r w:rsidR="001C70DF">
        <w:rPr>
          <w:b/>
          <w:bCs/>
          <w:iCs/>
          <w:sz w:val="28"/>
          <w:szCs w:val="28"/>
          <w:lang w:val="en-IE"/>
        </w:rPr>
        <w:t>3</w:t>
      </w:r>
      <w:r w:rsidR="002C1F23" w:rsidRPr="001C70DF">
        <w:rPr>
          <w:b/>
          <w:bCs/>
          <w:iCs/>
          <w:sz w:val="28"/>
          <w:szCs w:val="28"/>
          <w:lang w:val="en-IE"/>
        </w:rPr>
        <w:t>.</w:t>
      </w:r>
    </w:p>
    <w:p w14:paraId="4159B961" w14:textId="77777777" w:rsidR="00AD3827" w:rsidRPr="00444A3D" w:rsidRDefault="00AD3827" w:rsidP="00704FDF">
      <w:pPr>
        <w:spacing w:line="360" w:lineRule="auto"/>
        <w:jc w:val="both"/>
        <w:rPr>
          <w:b/>
          <w:bCs/>
          <w:sz w:val="22"/>
          <w:szCs w:val="22"/>
          <w:lang w:val="en-IE"/>
        </w:rPr>
      </w:pPr>
    </w:p>
    <w:p w14:paraId="2A298F63" w14:textId="77777777" w:rsidR="00AD3827" w:rsidRDefault="00AD3827" w:rsidP="00704FDF">
      <w:pPr>
        <w:spacing w:line="360" w:lineRule="auto"/>
        <w:jc w:val="both"/>
        <w:rPr>
          <w:b/>
          <w:bCs/>
          <w:sz w:val="22"/>
          <w:szCs w:val="22"/>
          <w:lang w:val="en-IE"/>
        </w:rPr>
      </w:pPr>
    </w:p>
    <w:p w14:paraId="176E97F1" w14:textId="77777777" w:rsidR="004C4D65" w:rsidRDefault="004C4D65" w:rsidP="00704FDF">
      <w:pPr>
        <w:spacing w:line="360" w:lineRule="auto"/>
        <w:jc w:val="both"/>
        <w:rPr>
          <w:b/>
          <w:bCs/>
          <w:sz w:val="22"/>
          <w:szCs w:val="22"/>
          <w:lang w:val="en-IE"/>
        </w:rPr>
      </w:pPr>
    </w:p>
    <w:p w14:paraId="08C7BD44" w14:textId="77777777" w:rsidR="004C4D65" w:rsidRDefault="004C4D65" w:rsidP="00704FDF">
      <w:pPr>
        <w:spacing w:line="360" w:lineRule="auto"/>
        <w:jc w:val="both"/>
        <w:rPr>
          <w:b/>
          <w:bCs/>
          <w:sz w:val="22"/>
          <w:szCs w:val="22"/>
          <w:lang w:val="en-IE"/>
        </w:rPr>
      </w:pPr>
    </w:p>
    <w:p w14:paraId="71B47C78" w14:textId="6E389D8D" w:rsidR="004C4D65" w:rsidRDefault="004C4D65" w:rsidP="00704FDF">
      <w:pPr>
        <w:spacing w:after="200" w:line="360" w:lineRule="auto"/>
        <w:rPr>
          <w:b/>
          <w:bCs/>
          <w:sz w:val="22"/>
          <w:szCs w:val="22"/>
          <w:lang w:val="en-IE"/>
        </w:rPr>
      </w:pPr>
    </w:p>
    <w:p w14:paraId="4272F027" w14:textId="77777777" w:rsidR="007109FA" w:rsidRPr="00444A3D" w:rsidRDefault="007109FA" w:rsidP="00704FDF">
      <w:pPr>
        <w:pStyle w:val="Subtitle"/>
        <w:shd w:val="clear" w:color="auto" w:fill="000000" w:themeFill="text1"/>
        <w:spacing w:line="360" w:lineRule="auto"/>
        <w:jc w:val="center"/>
        <w:rPr>
          <w:bCs w:val="0"/>
          <w:sz w:val="28"/>
          <w:szCs w:val="28"/>
        </w:rPr>
      </w:pPr>
      <w:r w:rsidRPr="00444A3D">
        <w:rPr>
          <w:bCs w:val="0"/>
          <w:sz w:val="28"/>
          <w:szCs w:val="28"/>
        </w:rPr>
        <w:lastRenderedPageBreak/>
        <w:t>CLARIFICATION</w:t>
      </w:r>
    </w:p>
    <w:p w14:paraId="499DA6AA" w14:textId="477E9729" w:rsidR="00204A0D" w:rsidRPr="00444A3D" w:rsidRDefault="00204A0D" w:rsidP="00704FDF">
      <w:pPr>
        <w:pStyle w:val="Subtitle"/>
        <w:spacing w:line="360" w:lineRule="auto"/>
        <w:jc w:val="both"/>
        <w:rPr>
          <w:b w:val="0"/>
          <w:bCs w:val="0"/>
          <w:sz w:val="22"/>
          <w:szCs w:val="22"/>
        </w:rPr>
      </w:pPr>
      <w:r w:rsidRPr="00444A3D">
        <w:rPr>
          <w:b w:val="0"/>
          <w:sz w:val="22"/>
          <w:szCs w:val="22"/>
        </w:rPr>
        <w:t>This revised</w:t>
      </w:r>
      <w:r w:rsidR="00BE0A12">
        <w:rPr>
          <w:b w:val="0"/>
          <w:sz w:val="22"/>
          <w:szCs w:val="22"/>
        </w:rPr>
        <w:t xml:space="preserve"> Grievance </w:t>
      </w:r>
      <w:r w:rsidRPr="00444A3D">
        <w:rPr>
          <w:b w:val="0"/>
          <w:sz w:val="22"/>
          <w:szCs w:val="22"/>
        </w:rPr>
        <w:t xml:space="preserve">Procedure supersedes </w:t>
      </w:r>
      <w:r w:rsidRPr="00444A3D">
        <w:rPr>
          <w:b w:val="0"/>
          <w:bCs w:val="0"/>
          <w:sz w:val="22"/>
          <w:szCs w:val="22"/>
        </w:rPr>
        <w:t xml:space="preserve">all previous versions of the nationally agreed </w:t>
      </w:r>
      <w:r w:rsidR="002C1F23" w:rsidRPr="00444A3D">
        <w:rPr>
          <w:b w:val="0"/>
          <w:bCs w:val="0"/>
          <w:sz w:val="22"/>
          <w:szCs w:val="22"/>
        </w:rPr>
        <w:t>Grievance Procedure</w:t>
      </w:r>
      <w:r w:rsidRPr="00444A3D">
        <w:rPr>
          <w:b w:val="0"/>
          <w:bCs w:val="0"/>
          <w:sz w:val="22"/>
          <w:szCs w:val="22"/>
        </w:rPr>
        <w:t xml:space="preserve"> and any </w:t>
      </w:r>
      <w:r w:rsidR="008025A6" w:rsidRPr="00444A3D">
        <w:rPr>
          <w:b w:val="0"/>
          <w:bCs w:val="0"/>
          <w:sz w:val="22"/>
          <w:szCs w:val="22"/>
        </w:rPr>
        <w:t xml:space="preserve">pre-existing </w:t>
      </w:r>
      <w:r w:rsidRPr="00444A3D">
        <w:rPr>
          <w:b w:val="0"/>
          <w:bCs w:val="0"/>
          <w:sz w:val="22"/>
          <w:szCs w:val="22"/>
        </w:rPr>
        <w:t xml:space="preserve">local </w:t>
      </w:r>
      <w:r w:rsidR="008025A6" w:rsidRPr="00444A3D">
        <w:rPr>
          <w:b w:val="0"/>
          <w:bCs w:val="0"/>
          <w:sz w:val="22"/>
          <w:szCs w:val="22"/>
        </w:rPr>
        <w:t xml:space="preserve">grievance </w:t>
      </w:r>
      <w:r w:rsidRPr="00444A3D">
        <w:rPr>
          <w:b w:val="0"/>
          <w:bCs w:val="0"/>
          <w:sz w:val="22"/>
          <w:szCs w:val="22"/>
        </w:rPr>
        <w:t>procedures.</w:t>
      </w:r>
    </w:p>
    <w:p w14:paraId="400F953C" w14:textId="77777777" w:rsidR="00204A0D" w:rsidRPr="00444A3D" w:rsidRDefault="00204A0D" w:rsidP="00704FDF">
      <w:pPr>
        <w:pStyle w:val="Subtitle"/>
        <w:spacing w:line="360" w:lineRule="auto"/>
        <w:jc w:val="both"/>
        <w:rPr>
          <w:b w:val="0"/>
          <w:bCs w:val="0"/>
          <w:sz w:val="22"/>
          <w:szCs w:val="22"/>
        </w:rPr>
      </w:pPr>
    </w:p>
    <w:p w14:paraId="30DCF198" w14:textId="3E735E73" w:rsidR="00204A0D" w:rsidRPr="002C1F23" w:rsidRDefault="00204A0D" w:rsidP="00704FDF">
      <w:pPr>
        <w:pStyle w:val="Subtitle"/>
        <w:spacing w:line="360" w:lineRule="auto"/>
        <w:jc w:val="both"/>
        <w:rPr>
          <w:b w:val="0"/>
          <w:sz w:val="22"/>
          <w:szCs w:val="22"/>
        </w:rPr>
      </w:pPr>
      <w:r w:rsidRPr="00444A3D">
        <w:rPr>
          <w:b w:val="0"/>
          <w:sz w:val="22"/>
          <w:szCs w:val="22"/>
        </w:rPr>
        <w:t>Th</w:t>
      </w:r>
      <w:r w:rsidR="008025A6" w:rsidRPr="00444A3D">
        <w:rPr>
          <w:b w:val="0"/>
          <w:sz w:val="22"/>
          <w:szCs w:val="22"/>
        </w:rPr>
        <w:t>is Procedure</w:t>
      </w:r>
      <w:r w:rsidRPr="00444A3D">
        <w:rPr>
          <w:b w:val="0"/>
          <w:sz w:val="22"/>
          <w:szCs w:val="22"/>
        </w:rPr>
        <w:t xml:space="preserve"> appl</w:t>
      </w:r>
      <w:r w:rsidR="008025A6" w:rsidRPr="00444A3D">
        <w:rPr>
          <w:b w:val="0"/>
          <w:sz w:val="22"/>
          <w:szCs w:val="22"/>
        </w:rPr>
        <w:t>ies</w:t>
      </w:r>
      <w:r w:rsidRPr="00444A3D">
        <w:rPr>
          <w:b w:val="0"/>
          <w:sz w:val="22"/>
          <w:szCs w:val="22"/>
        </w:rPr>
        <w:t xml:space="preserve"> to all grievances lodged</w:t>
      </w:r>
      <w:r w:rsidR="009A2773">
        <w:rPr>
          <w:b w:val="0"/>
          <w:sz w:val="22"/>
          <w:szCs w:val="22"/>
        </w:rPr>
        <w:t xml:space="preserve"> by any ETB staff member</w:t>
      </w:r>
      <w:r w:rsidRPr="00444A3D">
        <w:rPr>
          <w:b w:val="0"/>
          <w:sz w:val="22"/>
          <w:szCs w:val="22"/>
        </w:rPr>
        <w:t xml:space="preserve"> from the date of issue. Where a process regarding a </w:t>
      </w:r>
      <w:r w:rsidR="008025A6" w:rsidRPr="00444A3D">
        <w:rPr>
          <w:b w:val="0"/>
          <w:sz w:val="22"/>
          <w:szCs w:val="22"/>
        </w:rPr>
        <w:t xml:space="preserve">matter of grievance </w:t>
      </w:r>
      <w:r w:rsidRPr="00444A3D">
        <w:rPr>
          <w:b w:val="0"/>
          <w:sz w:val="22"/>
          <w:szCs w:val="22"/>
        </w:rPr>
        <w:t xml:space="preserve">has commenced under </w:t>
      </w:r>
      <w:r w:rsidR="008025A6" w:rsidRPr="00444A3D">
        <w:rPr>
          <w:b w:val="0"/>
          <w:sz w:val="22"/>
          <w:szCs w:val="22"/>
        </w:rPr>
        <w:t>previous version</w:t>
      </w:r>
      <w:r w:rsidR="00222BB3" w:rsidRPr="00444A3D">
        <w:rPr>
          <w:b w:val="0"/>
          <w:sz w:val="22"/>
          <w:szCs w:val="22"/>
        </w:rPr>
        <w:t>/</w:t>
      </w:r>
      <w:r w:rsidR="008025A6" w:rsidRPr="00444A3D">
        <w:rPr>
          <w:b w:val="0"/>
          <w:sz w:val="22"/>
          <w:szCs w:val="22"/>
        </w:rPr>
        <w:t xml:space="preserve">s of the </w:t>
      </w:r>
      <w:r w:rsidR="002C1F23" w:rsidRPr="00444A3D">
        <w:rPr>
          <w:b w:val="0"/>
          <w:sz w:val="22"/>
          <w:szCs w:val="22"/>
        </w:rPr>
        <w:t>Grievance Proc</w:t>
      </w:r>
      <w:r w:rsidR="002C1F23">
        <w:rPr>
          <w:b w:val="0"/>
          <w:sz w:val="22"/>
          <w:szCs w:val="22"/>
        </w:rPr>
        <w:t xml:space="preserve">edure </w:t>
      </w:r>
      <w:r w:rsidR="008025A6" w:rsidRPr="00444A3D">
        <w:rPr>
          <w:b w:val="0"/>
          <w:sz w:val="22"/>
          <w:szCs w:val="22"/>
        </w:rPr>
        <w:t>and is not yet concluded</w:t>
      </w:r>
      <w:r w:rsidRPr="00444A3D">
        <w:rPr>
          <w:b w:val="0"/>
          <w:sz w:val="22"/>
          <w:szCs w:val="22"/>
        </w:rPr>
        <w:t xml:space="preserve">, that process </w:t>
      </w:r>
      <w:r w:rsidR="004B7CAE">
        <w:rPr>
          <w:b w:val="0"/>
          <w:sz w:val="22"/>
          <w:szCs w:val="22"/>
        </w:rPr>
        <w:t>will</w:t>
      </w:r>
      <w:r w:rsidRPr="00444A3D">
        <w:rPr>
          <w:b w:val="0"/>
          <w:sz w:val="22"/>
          <w:szCs w:val="22"/>
        </w:rPr>
        <w:t xml:space="preserve"> </w:t>
      </w:r>
      <w:r w:rsidR="00F12C3D">
        <w:rPr>
          <w:b w:val="0"/>
          <w:sz w:val="22"/>
          <w:szCs w:val="22"/>
        </w:rPr>
        <w:t xml:space="preserve">conclude using the </w:t>
      </w:r>
      <w:r w:rsidR="002C1F23">
        <w:rPr>
          <w:b w:val="0"/>
          <w:sz w:val="22"/>
          <w:szCs w:val="22"/>
        </w:rPr>
        <w:t xml:space="preserve">process </w:t>
      </w:r>
      <w:r w:rsidR="00F12C3D">
        <w:rPr>
          <w:b w:val="0"/>
          <w:sz w:val="22"/>
          <w:szCs w:val="22"/>
        </w:rPr>
        <w:t>with which it was commenced.</w:t>
      </w:r>
    </w:p>
    <w:p w14:paraId="272D230C" w14:textId="77777777" w:rsidR="00204A0D" w:rsidRPr="00444A3D" w:rsidRDefault="00204A0D" w:rsidP="00704FDF">
      <w:pPr>
        <w:spacing w:line="360" w:lineRule="auto"/>
        <w:jc w:val="both"/>
        <w:rPr>
          <w:sz w:val="22"/>
          <w:szCs w:val="22"/>
          <w:lang w:val="en-IE"/>
        </w:rPr>
      </w:pPr>
    </w:p>
    <w:p w14:paraId="09A63A23" w14:textId="77777777" w:rsidR="004B53F1" w:rsidRPr="00444A3D" w:rsidRDefault="004B53F1" w:rsidP="00704FDF">
      <w:pPr>
        <w:spacing w:line="360" w:lineRule="auto"/>
        <w:jc w:val="both"/>
        <w:rPr>
          <w:sz w:val="22"/>
          <w:szCs w:val="22"/>
          <w:lang w:val="en-IE"/>
        </w:rPr>
      </w:pPr>
    </w:p>
    <w:p w14:paraId="4910FBB9" w14:textId="77777777" w:rsidR="004B53F1" w:rsidRPr="00444A3D" w:rsidRDefault="004B53F1" w:rsidP="00704FDF">
      <w:pPr>
        <w:spacing w:line="360" w:lineRule="auto"/>
        <w:jc w:val="both"/>
        <w:rPr>
          <w:sz w:val="22"/>
          <w:szCs w:val="22"/>
          <w:lang w:val="en-IE"/>
        </w:rPr>
      </w:pPr>
    </w:p>
    <w:p w14:paraId="2B95CC17" w14:textId="77777777" w:rsidR="004B53F1" w:rsidRPr="00444A3D" w:rsidRDefault="004B53F1" w:rsidP="00704FDF">
      <w:pPr>
        <w:spacing w:line="360" w:lineRule="auto"/>
        <w:jc w:val="both"/>
        <w:rPr>
          <w:sz w:val="22"/>
          <w:szCs w:val="22"/>
          <w:lang w:val="en-IE"/>
        </w:rPr>
      </w:pPr>
    </w:p>
    <w:p w14:paraId="2CC346B4" w14:textId="77777777" w:rsidR="004B53F1" w:rsidRPr="00444A3D" w:rsidRDefault="004B53F1" w:rsidP="00704FDF">
      <w:pPr>
        <w:spacing w:line="360" w:lineRule="auto"/>
        <w:jc w:val="both"/>
        <w:rPr>
          <w:sz w:val="22"/>
          <w:szCs w:val="22"/>
          <w:lang w:val="en-IE"/>
        </w:rPr>
      </w:pPr>
    </w:p>
    <w:p w14:paraId="5A7C31A5" w14:textId="77777777" w:rsidR="004B53F1" w:rsidRPr="00444A3D" w:rsidRDefault="004B53F1" w:rsidP="00704FDF">
      <w:pPr>
        <w:spacing w:line="360" w:lineRule="auto"/>
        <w:jc w:val="both"/>
        <w:rPr>
          <w:sz w:val="22"/>
          <w:szCs w:val="22"/>
          <w:lang w:val="en-IE"/>
        </w:rPr>
      </w:pPr>
    </w:p>
    <w:p w14:paraId="69896101" w14:textId="77777777" w:rsidR="004B53F1" w:rsidRPr="00444A3D" w:rsidRDefault="004B53F1" w:rsidP="00704FDF">
      <w:pPr>
        <w:spacing w:line="360" w:lineRule="auto"/>
        <w:jc w:val="both"/>
        <w:rPr>
          <w:sz w:val="22"/>
          <w:szCs w:val="22"/>
          <w:lang w:val="en-IE"/>
        </w:rPr>
      </w:pPr>
    </w:p>
    <w:p w14:paraId="565B49F0" w14:textId="77777777" w:rsidR="004B53F1" w:rsidRPr="00444A3D" w:rsidRDefault="004B53F1" w:rsidP="00704FDF">
      <w:pPr>
        <w:spacing w:line="360" w:lineRule="auto"/>
        <w:jc w:val="both"/>
        <w:rPr>
          <w:sz w:val="22"/>
          <w:szCs w:val="22"/>
          <w:lang w:val="en-IE"/>
        </w:rPr>
      </w:pPr>
    </w:p>
    <w:p w14:paraId="07306F95" w14:textId="77777777" w:rsidR="004B53F1" w:rsidRPr="00444A3D" w:rsidRDefault="004B53F1" w:rsidP="00704FDF">
      <w:pPr>
        <w:spacing w:line="360" w:lineRule="auto"/>
        <w:jc w:val="both"/>
        <w:rPr>
          <w:sz w:val="22"/>
          <w:szCs w:val="22"/>
          <w:lang w:val="en-IE"/>
        </w:rPr>
      </w:pPr>
    </w:p>
    <w:p w14:paraId="6835501D" w14:textId="77777777" w:rsidR="004B53F1" w:rsidRPr="00444A3D" w:rsidRDefault="004B53F1" w:rsidP="00704FDF">
      <w:pPr>
        <w:spacing w:line="360" w:lineRule="auto"/>
        <w:jc w:val="both"/>
        <w:rPr>
          <w:sz w:val="22"/>
          <w:szCs w:val="22"/>
          <w:lang w:val="en-IE"/>
        </w:rPr>
      </w:pPr>
    </w:p>
    <w:p w14:paraId="604F5016" w14:textId="77777777" w:rsidR="0095245E" w:rsidRPr="00444A3D" w:rsidRDefault="0095245E" w:rsidP="00704FDF">
      <w:pPr>
        <w:pStyle w:val="Subtitle"/>
        <w:spacing w:line="360" w:lineRule="auto"/>
        <w:jc w:val="both"/>
        <w:rPr>
          <w:b w:val="0"/>
          <w:bCs w:val="0"/>
          <w:sz w:val="22"/>
          <w:szCs w:val="22"/>
        </w:rPr>
      </w:pPr>
    </w:p>
    <w:p w14:paraId="5DC036E1" w14:textId="77777777" w:rsidR="00674CCC" w:rsidRPr="00444A3D" w:rsidRDefault="004B2C99" w:rsidP="00704FDF">
      <w:pPr>
        <w:spacing w:after="200" w:line="360" w:lineRule="auto"/>
        <w:rPr>
          <w:b/>
          <w:bCs/>
          <w:sz w:val="22"/>
          <w:szCs w:val="22"/>
        </w:rPr>
      </w:pPr>
      <w:r w:rsidRPr="00444A3D">
        <w:rPr>
          <w:b/>
          <w:bCs/>
          <w:sz w:val="22"/>
          <w:szCs w:val="22"/>
        </w:rPr>
        <w:t xml:space="preserve">Issued by the </w:t>
      </w:r>
      <w:r w:rsidR="00D613C0" w:rsidRPr="00444A3D">
        <w:rPr>
          <w:b/>
          <w:bCs/>
          <w:sz w:val="22"/>
          <w:szCs w:val="22"/>
        </w:rPr>
        <w:t>ETBI</w:t>
      </w:r>
      <w:r w:rsidR="00674CCC" w:rsidRPr="00444A3D">
        <w:rPr>
          <w:b/>
          <w:bCs/>
          <w:sz w:val="22"/>
          <w:szCs w:val="22"/>
        </w:rPr>
        <w:t>/Unions</w:t>
      </w:r>
      <w:r w:rsidR="00B21905" w:rsidRPr="00444A3D">
        <w:rPr>
          <w:b/>
          <w:bCs/>
          <w:sz w:val="22"/>
          <w:szCs w:val="22"/>
        </w:rPr>
        <w:t xml:space="preserve">’ </w:t>
      </w:r>
      <w:r w:rsidR="00674CCC" w:rsidRPr="00444A3D">
        <w:rPr>
          <w:b/>
          <w:bCs/>
          <w:sz w:val="22"/>
          <w:szCs w:val="22"/>
        </w:rPr>
        <w:t>Consultative Forum</w:t>
      </w:r>
    </w:p>
    <w:p w14:paraId="3441DC95" w14:textId="4C15328B" w:rsidR="004E555C" w:rsidRPr="00444A3D" w:rsidRDefault="001C70DF" w:rsidP="00704FDF">
      <w:pPr>
        <w:spacing w:after="200" w:line="360" w:lineRule="auto"/>
        <w:rPr>
          <w:b/>
          <w:bCs/>
          <w:kern w:val="28"/>
          <w:lang w:val="en-IE"/>
        </w:rPr>
      </w:pPr>
      <w:r>
        <w:rPr>
          <w:b/>
          <w:bCs/>
        </w:rPr>
        <w:t>24 February 2023</w:t>
      </w:r>
      <w:r w:rsidR="004E555C" w:rsidRPr="00444A3D">
        <w:rPr>
          <w:b/>
          <w:bCs/>
        </w:rPr>
        <w:br w:type="page"/>
      </w:r>
    </w:p>
    <w:p w14:paraId="5DB81399" w14:textId="77777777" w:rsidR="00726FED" w:rsidRPr="00444A3D" w:rsidRDefault="00726FED" w:rsidP="00704FDF">
      <w:pPr>
        <w:pStyle w:val="Title"/>
        <w:shd w:val="clear" w:color="auto" w:fill="000000" w:themeFill="text1"/>
        <w:spacing w:line="360" w:lineRule="auto"/>
        <w:rPr>
          <w:b/>
          <w:bCs/>
        </w:rPr>
      </w:pPr>
      <w:r w:rsidRPr="00444A3D">
        <w:rPr>
          <w:b/>
          <w:bCs/>
        </w:rPr>
        <w:lastRenderedPageBreak/>
        <w:t>INTRODUCTION</w:t>
      </w:r>
    </w:p>
    <w:p w14:paraId="21B0810A" w14:textId="77572B22" w:rsidR="002C6B3A" w:rsidRDefault="00E1053F" w:rsidP="00704FDF">
      <w:pPr>
        <w:pStyle w:val="Subtitle"/>
        <w:spacing w:line="360" w:lineRule="auto"/>
        <w:jc w:val="both"/>
        <w:rPr>
          <w:b w:val="0"/>
          <w:sz w:val="22"/>
          <w:szCs w:val="22"/>
        </w:rPr>
      </w:pPr>
      <w:r>
        <w:rPr>
          <w:b w:val="0"/>
          <w:sz w:val="22"/>
          <w:szCs w:val="22"/>
        </w:rPr>
        <w:t>Th</w:t>
      </w:r>
      <w:r w:rsidR="002C1F23">
        <w:rPr>
          <w:b w:val="0"/>
          <w:sz w:val="22"/>
          <w:szCs w:val="22"/>
        </w:rPr>
        <w:t>e original G</w:t>
      </w:r>
      <w:r>
        <w:rPr>
          <w:b w:val="0"/>
          <w:sz w:val="22"/>
          <w:szCs w:val="22"/>
        </w:rPr>
        <w:t>rievance</w:t>
      </w:r>
      <w:r w:rsidR="002C1F23">
        <w:rPr>
          <w:b w:val="0"/>
          <w:sz w:val="22"/>
          <w:szCs w:val="22"/>
        </w:rPr>
        <w:t xml:space="preserve"> P</w:t>
      </w:r>
      <w:r>
        <w:rPr>
          <w:b w:val="0"/>
          <w:sz w:val="22"/>
          <w:szCs w:val="22"/>
        </w:rPr>
        <w:t xml:space="preserve">rocedure </w:t>
      </w:r>
      <w:r w:rsidR="002C1F23">
        <w:rPr>
          <w:b w:val="0"/>
          <w:sz w:val="22"/>
          <w:szCs w:val="22"/>
        </w:rPr>
        <w:t xml:space="preserve">was nationally agreed on the </w:t>
      </w:r>
      <w:proofErr w:type="gramStart"/>
      <w:r w:rsidR="002C1F23">
        <w:rPr>
          <w:b w:val="0"/>
          <w:sz w:val="22"/>
          <w:szCs w:val="22"/>
        </w:rPr>
        <w:t>31</w:t>
      </w:r>
      <w:r w:rsidR="002C1F23" w:rsidRPr="00D648BD">
        <w:rPr>
          <w:b w:val="0"/>
          <w:sz w:val="22"/>
          <w:szCs w:val="22"/>
          <w:vertAlign w:val="superscript"/>
        </w:rPr>
        <w:t>st</w:t>
      </w:r>
      <w:proofErr w:type="gramEnd"/>
      <w:r w:rsidR="002C1F23">
        <w:rPr>
          <w:b w:val="0"/>
          <w:sz w:val="22"/>
          <w:szCs w:val="22"/>
        </w:rPr>
        <w:t xml:space="preserve"> March 2010 and subsequently updated and agreed to </w:t>
      </w:r>
      <w:r>
        <w:rPr>
          <w:b w:val="0"/>
          <w:sz w:val="22"/>
          <w:szCs w:val="22"/>
        </w:rPr>
        <w:t xml:space="preserve">reflect legislative requirements </w:t>
      </w:r>
      <w:r w:rsidR="002C1F23">
        <w:rPr>
          <w:b w:val="0"/>
          <w:sz w:val="22"/>
          <w:szCs w:val="22"/>
        </w:rPr>
        <w:t>arising from the Education and Training Boards Act 2013</w:t>
      </w:r>
      <w:r w:rsidR="002C6B3A">
        <w:rPr>
          <w:b w:val="0"/>
          <w:sz w:val="22"/>
          <w:szCs w:val="22"/>
        </w:rPr>
        <w:t xml:space="preserve">, which version </w:t>
      </w:r>
      <w:r>
        <w:rPr>
          <w:b w:val="0"/>
          <w:sz w:val="22"/>
          <w:szCs w:val="22"/>
        </w:rPr>
        <w:t>was introduced in the ETB sector on 1</w:t>
      </w:r>
      <w:r w:rsidRPr="001B01EA">
        <w:rPr>
          <w:b w:val="0"/>
          <w:sz w:val="22"/>
          <w:szCs w:val="22"/>
          <w:vertAlign w:val="superscript"/>
        </w:rPr>
        <w:t>st</w:t>
      </w:r>
      <w:r>
        <w:rPr>
          <w:b w:val="0"/>
          <w:sz w:val="22"/>
          <w:szCs w:val="22"/>
        </w:rPr>
        <w:t xml:space="preserve"> July 2013.</w:t>
      </w:r>
      <w:r w:rsidR="00954B2C" w:rsidRPr="00444A3D">
        <w:rPr>
          <w:b w:val="0"/>
          <w:sz w:val="22"/>
          <w:szCs w:val="22"/>
        </w:rPr>
        <w:t xml:space="preserve"> </w:t>
      </w:r>
    </w:p>
    <w:p w14:paraId="232F3F8A" w14:textId="77777777" w:rsidR="002C6B3A" w:rsidRDefault="002C6B3A" w:rsidP="00704FDF">
      <w:pPr>
        <w:pStyle w:val="Subtitle"/>
        <w:spacing w:line="360" w:lineRule="auto"/>
        <w:jc w:val="both"/>
        <w:rPr>
          <w:b w:val="0"/>
          <w:sz w:val="22"/>
          <w:szCs w:val="22"/>
        </w:rPr>
      </w:pPr>
    </w:p>
    <w:p w14:paraId="7133DFE2" w14:textId="3F991CF9" w:rsidR="00954B2C" w:rsidRPr="00F12C3D" w:rsidRDefault="004B7CAE" w:rsidP="00704FDF">
      <w:pPr>
        <w:pStyle w:val="Subtitle"/>
        <w:spacing w:line="360" w:lineRule="auto"/>
        <w:jc w:val="both"/>
        <w:rPr>
          <w:b w:val="0"/>
          <w:sz w:val="22"/>
          <w:szCs w:val="22"/>
        </w:rPr>
      </w:pPr>
      <w:r>
        <w:rPr>
          <w:b w:val="0"/>
          <w:sz w:val="22"/>
          <w:szCs w:val="22"/>
        </w:rPr>
        <w:t xml:space="preserve">A </w:t>
      </w:r>
      <w:r w:rsidR="00954B2C" w:rsidRPr="00444A3D">
        <w:rPr>
          <w:b w:val="0"/>
          <w:sz w:val="22"/>
          <w:szCs w:val="22"/>
        </w:rPr>
        <w:t xml:space="preserve">review </w:t>
      </w:r>
      <w:r w:rsidR="0015698B" w:rsidRPr="00444A3D">
        <w:rPr>
          <w:b w:val="0"/>
          <w:sz w:val="22"/>
          <w:szCs w:val="22"/>
        </w:rPr>
        <w:t>was</w:t>
      </w:r>
      <w:r w:rsidR="00954B2C" w:rsidRPr="00444A3D">
        <w:rPr>
          <w:b w:val="0"/>
          <w:sz w:val="22"/>
          <w:szCs w:val="22"/>
        </w:rPr>
        <w:t xml:space="preserve"> undertaken at national level by the ETBI/Unions’ Consultative </w:t>
      </w:r>
      <w:proofErr w:type="gramStart"/>
      <w:r w:rsidR="00954B2C" w:rsidRPr="00444A3D">
        <w:rPr>
          <w:b w:val="0"/>
          <w:sz w:val="22"/>
          <w:szCs w:val="22"/>
        </w:rPr>
        <w:t>Forum</w:t>
      </w:r>
      <w:proofErr w:type="gramEnd"/>
      <w:r w:rsidR="00954B2C" w:rsidRPr="00444A3D">
        <w:rPr>
          <w:b w:val="0"/>
          <w:sz w:val="22"/>
          <w:szCs w:val="22"/>
        </w:rPr>
        <w:t xml:space="preserve"> and </w:t>
      </w:r>
      <w:r w:rsidR="002C6B3A">
        <w:rPr>
          <w:b w:val="0"/>
          <w:sz w:val="22"/>
          <w:szCs w:val="22"/>
        </w:rPr>
        <w:t xml:space="preserve">this </w:t>
      </w:r>
      <w:r w:rsidR="00954B2C" w:rsidRPr="00444A3D">
        <w:rPr>
          <w:b w:val="0"/>
          <w:sz w:val="22"/>
          <w:szCs w:val="22"/>
        </w:rPr>
        <w:t xml:space="preserve">revised </w:t>
      </w:r>
      <w:r w:rsidR="0015698B" w:rsidRPr="00444A3D">
        <w:rPr>
          <w:b w:val="0"/>
          <w:sz w:val="22"/>
          <w:szCs w:val="22"/>
        </w:rPr>
        <w:t>Grievance Procedure</w:t>
      </w:r>
      <w:r w:rsidR="002C6B3A">
        <w:rPr>
          <w:b w:val="0"/>
          <w:sz w:val="22"/>
          <w:szCs w:val="22"/>
        </w:rPr>
        <w:t xml:space="preserve">, with an accompanying </w:t>
      </w:r>
      <w:r>
        <w:rPr>
          <w:b w:val="0"/>
          <w:sz w:val="22"/>
          <w:szCs w:val="22"/>
        </w:rPr>
        <w:t>Memorandum of Understanding</w:t>
      </w:r>
      <w:r w:rsidR="0015698B" w:rsidRPr="00444A3D">
        <w:rPr>
          <w:b w:val="0"/>
          <w:sz w:val="22"/>
          <w:szCs w:val="22"/>
        </w:rPr>
        <w:t xml:space="preserve"> applies</w:t>
      </w:r>
      <w:r w:rsidR="00954B2C" w:rsidRPr="00444A3D">
        <w:rPr>
          <w:b w:val="0"/>
          <w:sz w:val="22"/>
          <w:szCs w:val="22"/>
        </w:rPr>
        <w:t xml:space="preserve"> in the ETB sector with effect from </w:t>
      </w:r>
      <w:r w:rsidR="001C70DF" w:rsidRPr="001C70DF">
        <w:rPr>
          <w:bCs w:val="0"/>
          <w:sz w:val="22"/>
          <w:szCs w:val="22"/>
          <w:u w:val="single"/>
        </w:rPr>
        <w:t>24 February 2023</w:t>
      </w:r>
      <w:r w:rsidR="00F12C3D">
        <w:rPr>
          <w:b w:val="0"/>
          <w:sz w:val="22"/>
          <w:szCs w:val="22"/>
        </w:rPr>
        <w:t xml:space="preserve">.  </w:t>
      </w:r>
    </w:p>
    <w:p w14:paraId="6E20DC35" w14:textId="77777777" w:rsidR="00954B2C" w:rsidRPr="00444A3D" w:rsidRDefault="00954B2C" w:rsidP="00704FDF">
      <w:pPr>
        <w:pStyle w:val="Subtitle"/>
        <w:spacing w:line="360" w:lineRule="auto"/>
        <w:jc w:val="both"/>
        <w:rPr>
          <w:b w:val="0"/>
          <w:bCs w:val="0"/>
          <w:sz w:val="22"/>
          <w:szCs w:val="22"/>
        </w:rPr>
      </w:pPr>
    </w:p>
    <w:p w14:paraId="7DACC7E0" w14:textId="4C50E4E3" w:rsidR="00954B2C" w:rsidRPr="00BE0A12" w:rsidRDefault="00954B2C" w:rsidP="00704FDF">
      <w:pPr>
        <w:pStyle w:val="Subtitle"/>
        <w:spacing w:line="360" w:lineRule="auto"/>
        <w:jc w:val="both"/>
        <w:rPr>
          <w:b w:val="0"/>
          <w:bCs w:val="0"/>
          <w:i/>
          <w:iCs/>
          <w:sz w:val="22"/>
          <w:szCs w:val="22"/>
        </w:rPr>
      </w:pPr>
      <w:r w:rsidRPr="00BE0A12">
        <w:rPr>
          <w:b w:val="0"/>
          <w:bCs w:val="0"/>
          <w:sz w:val="22"/>
          <w:szCs w:val="22"/>
        </w:rPr>
        <w:t xml:space="preserve">The procedure is prepared in accordance with S.I. No. 146/2000 </w:t>
      </w:r>
      <w:r w:rsidR="004B7CAE" w:rsidRPr="00BE0A12">
        <w:rPr>
          <w:b w:val="0"/>
          <w:bCs w:val="0"/>
          <w:sz w:val="22"/>
          <w:szCs w:val="22"/>
        </w:rPr>
        <w:t>–</w:t>
      </w:r>
      <w:r w:rsidRPr="00BE0A12">
        <w:rPr>
          <w:b w:val="0"/>
          <w:bCs w:val="0"/>
          <w:sz w:val="22"/>
          <w:szCs w:val="22"/>
        </w:rPr>
        <w:t xml:space="preserve"> Industrial Relations Act, 1990 (Code of Practice on Grievance and Disciplinary Procedures) (Declaration) Order, 2000.</w:t>
      </w:r>
    </w:p>
    <w:p w14:paraId="687CC87F" w14:textId="77777777" w:rsidR="0086512A" w:rsidRPr="00BE0A12" w:rsidRDefault="0086512A" w:rsidP="00704FDF">
      <w:pPr>
        <w:pStyle w:val="Subtitle"/>
        <w:spacing w:line="360" w:lineRule="auto"/>
        <w:jc w:val="both"/>
        <w:rPr>
          <w:b w:val="0"/>
          <w:bCs w:val="0"/>
          <w:sz w:val="22"/>
          <w:szCs w:val="22"/>
        </w:rPr>
      </w:pPr>
    </w:p>
    <w:p w14:paraId="16248E2D" w14:textId="77777777" w:rsidR="00726FED" w:rsidRPr="00444A3D" w:rsidRDefault="00726FED" w:rsidP="00704FDF">
      <w:pPr>
        <w:pStyle w:val="Subtitle"/>
        <w:spacing w:line="360" w:lineRule="auto"/>
        <w:jc w:val="both"/>
        <w:rPr>
          <w:b w:val="0"/>
          <w:bCs w:val="0"/>
          <w:sz w:val="22"/>
          <w:szCs w:val="22"/>
        </w:rPr>
      </w:pPr>
      <w:r w:rsidRPr="00BE0A12">
        <w:rPr>
          <w:b w:val="0"/>
          <w:bCs w:val="0"/>
          <w:sz w:val="22"/>
          <w:szCs w:val="22"/>
        </w:rPr>
        <w:t>There is a statutory obligation on employers to provide all new employees with written details of disciplinary and grievance procedures, within 28 days of taking up employment.</w:t>
      </w:r>
      <w:r w:rsidRPr="00444A3D">
        <w:rPr>
          <w:b w:val="0"/>
          <w:bCs w:val="0"/>
          <w:sz w:val="22"/>
          <w:szCs w:val="22"/>
        </w:rPr>
        <w:t xml:space="preserve"> </w:t>
      </w:r>
    </w:p>
    <w:p w14:paraId="136F0641" w14:textId="77777777" w:rsidR="005748E8" w:rsidRPr="00444A3D" w:rsidRDefault="005748E8" w:rsidP="00704FDF">
      <w:pPr>
        <w:pStyle w:val="Subtitle"/>
        <w:spacing w:line="360" w:lineRule="auto"/>
        <w:jc w:val="both"/>
        <w:rPr>
          <w:b w:val="0"/>
          <w:bCs w:val="0"/>
          <w:i/>
          <w:iCs/>
          <w:sz w:val="22"/>
          <w:szCs w:val="22"/>
        </w:rPr>
      </w:pPr>
    </w:p>
    <w:p w14:paraId="254F9E0B" w14:textId="7010337D" w:rsidR="00726FED" w:rsidRPr="00444A3D" w:rsidRDefault="00726FED" w:rsidP="00704FDF">
      <w:pPr>
        <w:pStyle w:val="Subtitle"/>
        <w:spacing w:line="360" w:lineRule="auto"/>
        <w:jc w:val="both"/>
        <w:rPr>
          <w:b w:val="0"/>
          <w:bCs w:val="0"/>
          <w:sz w:val="22"/>
          <w:szCs w:val="22"/>
        </w:rPr>
      </w:pPr>
      <w:r w:rsidRPr="00AD6D88">
        <w:rPr>
          <w:b w:val="0"/>
          <w:bCs w:val="0"/>
          <w:i/>
          <w:iCs/>
          <w:sz w:val="22"/>
          <w:szCs w:val="22"/>
        </w:rPr>
        <w:t>&lt;Named&gt;</w:t>
      </w:r>
      <w:r w:rsidR="00954B2C" w:rsidRPr="00444A3D">
        <w:rPr>
          <w:b w:val="0"/>
          <w:bCs w:val="0"/>
          <w:sz w:val="22"/>
          <w:szCs w:val="22"/>
        </w:rPr>
        <w:t xml:space="preserve"> Education and Training Board (</w:t>
      </w:r>
      <w:r w:rsidRPr="00444A3D">
        <w:rPr>
          <w:b w:val="0"/>
          <w:bCs w:val="0"/>
          <w:sz w:val="22"/>
          <w:szCs w:val="22"/>
        </w:rPr>
        <w:t>ETB</w:t>
      </w:r>
      <w:r w:rsidR="00954B2C" w:rsidRPr="00444A3D">
        <w:rPr>
          <w:b w:val="0"/>
          <w:bCs w:val="0"/>
          <w:sz w:val="22"/>
          <w:szCs w:val="22"/>
        </w:rPr>
        <w:t>)</w:t>
      </w:r>
      <w:r w:rsidRPr="00444A3D">
        <w:rPr>
          <w:b w:val="0"/>
          <w:bCs w:val="0"/>
          <w:sz w:val="22"/>
          <w:szCs w:val="22"/>
        </w:rPr>
        <w:t xml:space="preserve"> will provide a copy of this Grievance Procedure to staff on appointment within this timeframe and will include the procedure in employee programmes of induction.  </w:t>
      </w:r>
    </w:p>
    <w:p w14:paraId="071BA678" w14:textId="77777777" w:rsidR="00726FED" w:rsidRPr="00444A3D" w:rsidRDefault="00726FED" w:rsidP="00704FDF">
      <w:pPr>
        <w:pStyle w:val="Title"/>
        <w:spacing w:line="360" w:lineRule="auto"/>
        <w:rPr>
          <w:b/>
          <w:bCs/>
          <w:sz w:val="22"/>
          <w:szCs w:val="22"/>
        </w:rPr>
      </w:pPr>
    </w:p>
    <w:p w14:paraId="4ACDEC49" w14:textId="77777777" w:rsidR="00AD3827" w:rsidRPr="00444A3D" w:rsidRDefault="00AD3827" w:rsidP="00704FDF">
      <w:pPr>
        <w:pStyle w:val="Title"/>
        <w:shd w:val="clear" w:color="auto" w:fill="000000" w:themeFill="text1"/>
        <w:spacing w:line="360" w:lineRule="auto"/>
        <w:rPr>
          <w:b/>
          <w:bCs/>
        </w:rPr>
      </w:pPr>
      <w:r w:rsidRPr="00444A3D">
        <w:rPr>
          <w:b/>
          <w:bCs/>
        </w:rPr>
        <w:t>POLICY</w:t>
      </w:r>
    </w:p>
    <w:p w14:paraId="5237E27F" w14:textId="77777777" w:rsidR="00AD3827" w:rsidRPr="00444A3D" w:rsidRDefault="00AD3827" w:rsidP="00704FDF">
      <w:pPr>
        <w:pStyle w:val="Subtitle"/>
        <w:spacing w:line="360" w:lineRule="auto"/>
        <w:jc w:val="both"/>
        <w:rPr>
          <w:b w:val="0"/>
          <w:bCs w:val="0"/>
          <w:sz w:val="22"/>
          <w:szCs w:val="22"/>
        </w:rPr>
      </w:pPr>
      <w:r w:rsidRPr="00444A3D">
        <w:rPr>
          <w:b w:val="0"/>
          <w:bCs w:val="0"/>
          <w:sz w:val="22"/>
          <w:szCs w:val="22"/>
        </w:rPr>
        <w:t>It is the policy of</w:t>
      </w:r>
      <w:r w:rsidRPr="00444A3D">
        <w:rPr>
          <w:b w:val="0"/>
          <w:bCs w:val="0"/>
          <w:i/>
          <w:iCs/>
          <w:sz w:val="22"/>
          <w:szCs w:val="22"/>
        </w:rPr>
        <w:t xml:space="preserve"> &lt;Name of&gt;</w:t>
      </w:r>
      <w:r w:rsidRPr="00444A3D">
        <w:rPr>
          <w:b w:val="0"/>
          <w:bCs w:val="0"/>
          <w:sz w:val="22"/>
          <w:szCs w:val="22"/>
        </w:rPr>
        <w:t xml:space="preserve"> </w:t>
      </w:r>
      <w:r w:rsidR="00FD307F" w:rsidRPr="00444A3D">
        <w:rPr>
          <w:b w:val="0"/>
          <w:bCs w:val="0"/>
          <w:sz w:val="22"/>
          <w:szCs w:val="22"/>
        </w:rPr>
        <w:t>Education and Training Board</w:t>
      </w:r>
      <w:r w:rsidRPr="00444A3D">
        <w:rPr>
          <w:b w:val="0"/>
          <w:bCs w:val="0"/>
          <w:sz w:val="22"/>
          <w:szCs w:val="22"/>
        </w:rPr>
        <w:t xml:space="preserve"> to:</w:t>
      </w:r>
    </w:p>
    <w:p w14:paraId="44F90F88" w14:textId="3D42FBBD" w:rsidR="00AD3827" w:rsidRPr="00444A3D" w:rsidRDefault="00E02AA8" w:rsidP="00704FDF">
      <w:pPr>
        <w:pStyle w:val="Subtitle"/>
        <w:numPr>
          <w:ilvl w:val="0"/>
          <w:numId w:val="3"/>
        </w:numPr>
        <w:tabs>
          <w:tab w:val="num" w:pos="540"/>
        </w:tabs>
        <w:spacing w:line="360" w:lineRule="auto"/>
        <w:ind w:left="540" w:hanging="540"/>
        <w:jc w:val="both"/>
        <w:rPr>
          <w:b w:val="0"/>
          <w:bCs w:val="0"/>
          <w:sz w:val="22"/>
          <w:szCs w:val="22"/>
        </w:rPr>
      </w:pPr>
      <w:r>
        <w:rPr>
          <w:b w:val="0"/>
          <w:bCs w:val="0"/>
          <w:sz w:val="22"/>
          <w:szCs w:val="22"/>
        </w:rPr>
        <w:t>ensure</w:t>
      </w:r>
      <w:r w:rsidRPr="00444A3D">
        <w:rPr>
          <w:b w:val="0"/>
          <w:bCs w:val="0"/>
          <w:sz w:val="22"/>
          <w:szCs w:val="22"/>
        </w:rPr>
        <w:t xml:space="preserve"> management at all </w:t>
      </w:r>
      <w:proofErr w:type="gramStart"/>
      <w:r w:rsidRPr="00444A3D">
        <w:rPr>
          <w:b w:val="0"/>
          <w:bCs w:val="0"/>
          <w:sz w:val="22"/>
          <w:szCs w:val="22"/>
        </w:rPr>
        <w:t>levels  develop</w:t>
      </w:r>
      <w:proofErr w:type="gramEnd"/>
      <w:r w:rsidRPr="00444A3D">
        <w:rPr>
          <w:b w:val="0"/>
          <w:bCs w:val="0"/>
          <w:sz w:val="22"/>
          <w:szCs w:val="22"/>
        </w:rPr>
        <w:t xml:space="preserve"> </w:t>
      </w:r>
      <w:r>
        <w:rPr>
          <w:b w:val="0"/>
          <w:bCs w:val="0"/>
          <w:sz w:val="22"/>
          <w:szCs w:val="22"/>
        </w:rPr>
        <w:t xml:space="preserve">effective </w:t>
      </w:r>
      <w:r w:rsidRPr="00444A3D">
        <w:rPr>
          <w:b w:val="0"/>
          <w:bCs w:val="0"/>
          <w:sz w:val="22"/>
          <w:szCs w:val="22"/>
        </w:rPr>
        <w:t>channels of communications</w:t>
      </w:r>
      <w:r>
        <w:rPr>
          <w:b w:val="0"/>
          <w:bCs w:val="0"/>
          <w:sz w:val="22"/>
          <w:szCs w:val="22"/>
        </w:rPr>
        <w:t>,</w:t>
      </w:r>
      <w:r w:rsidRPr="00444A3D">
        <w:rPr>
          <w:b w:val="0"/>
          <w:bCs w:val="0"/>
          <w:sz w:val="22"/>
          <w:szCs w:val="22"/>
        </w:rPr>
        <w:t xml:space="preserve"> </w:t>
      </w:r>
      <w:r>
        <w:rPr>
          <w:b w:val="0"/>
          <w:bCs w:val="0"/>
          <w:sz w:val="22"/>
          <w:szCs w:val="22"/>
        </w:rPr>
        <w:t xml:space="preserve">practices, </w:t>
      </w:r>
      <w:r w:rsidRPr="00444A3D">
        <w:rPr>
          <w:b w:val="0"/>
          <w:bCs w:val="0"/>
          <w:sz w:val="22"/>
          <w:szCs w:val="22"/>
        </w:rPr>
        <w:t>and working relationships that will prevent or minimise the incidence of grievances</w:t>
      </w:r>
      <w:r>
        <w:rPr>
          <w:b w:val="0"/>
          <w:bCs w:val="0"/>
          <w:sz w:val="22"/>
          <w:szCs w:val="22"/>
        </w:rPr>
        <w:t>,</w:t>
      </w:r>
    </w:p>
    <w:p w14:paraId="21D5B5BE" w14:textId="43DA3652" w:rsidR="00AD3827" w:rsidRPr="00444A3D" w:rsidRDefault="00E02AA8" w:rsidP="00704FDF">
      <w:pPr>
        <w:pStyle w:val="Subtitle"/>
        <w:numPr>
          <w:ilvl w:val="0"/>
          <w:numId w:val="3"/>
        </w:numPr>
        <w:tabs>
          <w:tab w:val="num" w:pos="540"/>
        </w:tabs>
        <w:spacing w:line="360" w:lineRule="auto"/>
        <w:ind w:left="540" w:hanging="540"/>
        <w:jc w:val="both"/>
        <w:rPr>
          <w:b w:val="0"/>
          <w:bCs w:val="0"/>
          <w:sz w:val="22"/>
          <w:szCs w:val="22"/>
        </w:rPr>
      </w:pPr>
      <w:r>
        <w:rPr>
          <w:b w:val="0"/>
          <w:bCs w:val="0"/>
          <w:sz w:val="22"/>
          <w:szCs w:val="22"/>
        </w:rPr>
        <w:t>foster</w:t>
      </w:r>
      <w:r w:rsidRPr="00444A3D">
        <w:rPr>
          <w:b w:val="0"/>
          <w:bCs w:val="0"/>
          <w:sz w:val="22"/>
          <w:szCs w:val="22"/>
        </w:rPr>
        <w:t xml:space="preserve"> a working environment and working relationships in which the informal resolution of differences is the norm</w:t>
      </w:r>
      <w:r>
        <w:rPr>
          <w:b w:val="0"/>
          <w:bCs w:val="0"/>
          <w:sz w:val="22"/>
          <w:szCs w:val="22"/>
        </w:rPr>
        <w:t>,</w:t>
      </w:r>
    </w:p>
    <w:p w14:paraId="1EA9EBA1" w14:textId="0C3348E4" w:rsidR="00AD3827" w:rsidRPr="00444A3D" w:rsidRDefault="00E02AA8" w:rsidP="00704FDF">
      <w:pPr>
        <w:pStyle w:val="Subtitle"/>
        <w:numPr>
          <w:ilvl w:val="0"/>
          <w:numId w:val="3"/>
        </w:numPr>
        <w:tabs>
          <w:tab w:val="num" w:pos="540"/>
        </w:tabs>
        <w:spacing w:line="360" w:lineRule="auto"/>
        <w:ind w:left="540" w:hanging="540"/>
        <w:jc w:val="both"/>
        <w:rPr>
          <w:b w:val="0"/>
          <w:bCs w:val="0"/>
          <w:sz w:val="22"/>
          <w:szCs w:val="22"/>
        </w:rPr>
      </w:pPr>
      <w:r w:rsidRPr="00444A3D">
        <w:rPr>
          <w:b w:val="0"/>
          <w:bCs w:val="0"/>
          <w:sz w:val="22"/>
          <w:szCs w:val="22"/>
        </w:rPr>
        <w:t>provide effective and fair facilities by which staff can seek redress of grievances</w:t>
      </w:r>
      <w:r>
        <w:rPr>
          <w:b w:val="0"/>
          <w:bCs w:val="0"/>
          <w:sz w:val="22"/>
          <w:szCs w:val="22"/>
        </w:rPr>
        <w:t>,</w:t>
      </w:r>
    </w:p>
    <w:p w14:paraId="77C13C67" w14:textId="5D0D829E" w:rsidR="00AD3827" w:rsidRPr="00444A3D" w:rsidRDefault="00E02AA8" w:rsidP="00704FDF">
      <w:pPr>
        <w:pStyle w:val="Subtitle"/>
        <w:numPr>
          <w:ilvl w:val="0"/>
          <w:numId w:val="3"/>
        </w:numPr>
        <w:tabs>
          <w:tab w:val="num" w:pos="540"/>
        </w:tabs>
        <w:spacing w:line="360" w:lineRule="auto"/>
        <w:ind w:left="540" w:hanging="540"/>
        <w:jc w:val="both"/>
        <w:rPr>
          <w:b w:val="0"/>
          <w:bCs w:val="0"/>
          <w:sz w:val="22"/>
          <w:szCs w:val="22"/>
        </w:rPr>
      </w:pPr>
      <w:r w:rsidRPr="00444A3D">
        <w:rPr>
          <w:b w:val="0"/>
          <w:bCs w:val="0"/>
          <w:sz w:val="22"/>
          <w:szCs w:val="22"/>
        </w:rPr>
        <w:t>resolve grievances fairly within the timeframes specified in the stages and at the earliest stage when a grievance/s arises.</w:t>
      </w:r>
    </w:p>
    <w:p w14:paraId="4B372F1B" w14:textId="77777777" w:rsidR="00AD3827" w:rsidRPr="00444A3D" w:rsidRDefault="00AD3827" w:rsidP="00704FDF">
      <w:pPr>
        <w:spacing w:line="360" w:lineRule="auto"/>
        <w:jc w:val="both"/>
        <w:rPr>
          <w:sz w:val="22"/>
          <w:szCs w:val="22"/>
        </w:rPr>
      </w:pPr>
    </w:p>
    <w:p w14:paraId="1F170A09" w14:textId="4B69598C" w:rsidR="00AD3827" w:rsidRPr="00444A3D" w:rsidRDefault="00AD3827" w:rsidP="00704FDF">
      <w:pPr>
        <w:pStyle w:val="Subtitle"/>
        <w:tabs>
          <w:tab w:val="left" w:pos="540"/>
        </w:tabs>
        <w:spacing w:line="360" w:lineRule="auto"/>
        <w:jc w:val="both"/>
        <w:rPr>
          <w:b w:val="0"/>
          <w:bCs w:val="0"/>
          <w:sz w:val="22"/>
          <w:szCs w:val="22"/>
        </w:rPr>
      </w:pPr>
      <w:r w:rsidRPr="00444A3D">
        <w:rPr>
          <w:b w:val="0"/>
          <w:bCs w:val="0"/>
          <w:sz w:val="22"/>
          <w:szCs w:val="22"/>
        </w:rPr>
        <w:t xml:space="preserve">Reasonable time off (with substitution where required) </w:t>
      </w:r>
      <w:r w:rsidR="00F12C3D">
        <w:rPr>
          <w:b w:val="0"/>
          <w:bCs w:val="0"/>
          <w:sz w:val="22"/>
          <w:szCs w:val="22"/>
        </w:rPr>
        <w:t>will</w:t>
      </w:r>
      <w:r w:rsidRPr="00444A3D">
        <w:rPr>
          <w:b w:val="0"/>
          <w:bCs w:val="0"/>
          <w:sz w:val="22"/>
          <w:szCs w:val="22"/>
        </w:rPr>
        <w:t xml:space="preserve"> be granted to union representatives to facilitate their attendance at meetings convened and directly related to the processing of a grievance.</w:t>
      </w:r>
    </w:p>
    <w:p w14:paraId="51E8ABF9" w14:textId="77777777" w:rsidR="00AD3827" w:rsidRDefault="00AD3827" w:rsidP="00704FDF">
      <w:pPr>
        <w:pStyle w:val="Subtitle"/>
        <w:tabs>
          <w:tab w:val="left" w:pos="540"/>
        </w:tabs>
        <w:spacing w:line="360" w:lineRule="auto"/>
        <w:jc w:val="both"/>
        <w:rPr>
          <w:b w:val="0"/>
          <w:bCs w:val="0"/>
          <w:sz w:val="22"/>
          <w:szCs w:val="22"/>
        </w:rPr>
      </w:pPr>
    </w:p>
    <w:p w14:paraId="661A4BD7" w14:textId="37D5B25B" w:rsidR="00AD3827" w:rsidRPr="00444A3D" w:rsidRDefault="00AD3827" w:rsidP="00704FDF">
      <w:pPr>
        <w:pStyle w:val="Subtitle"/>
        <w:tabs>
          <w:tab w:val="left" w:pos="540"/>
        </w:tabs>
        <w:spacing w:line="360" w:lineRule="auto"/>
        <w:jc w:val="both"/>
        <w:rPr>
          <w:b w:val="0"/>
          <w:bCs w:val="0"/>
          <w:sz w:val="22"/>
          <w:szCs w:val="22"/>
        </w:rPr>
      </w:pPr>
      <w:r w:rsidRPr="00444A3D">
        <w:rPr>
          <w:b w:val="0"/>
          <w:bCs w:val="0"/>
          <w:sz w:val="22"/>
          <w:szCs w:val="22"/>
        </w:rPr>
        <w:t xml:space="preserve">In each </w:t>
      </w:r>
      <w:r w:rsidR="003276F6" w:rsidRPr="00444A3D">
        <w:rPr>
          <w:b w:val="0"/>
          <w:bCs w:val="0"/>
          <w:sz w:val="22"/>
          <w:szCs w:val="22"/>
        </w:rPr>
        <w:t>ETB</w:t>
      </w:r>
      <w:r w:rsidRPr="00444A3D">
        <w:rPr>
          <w:b w:val="0"/>
          <w:bCs w:val="0"/>
          <w:sz w:val="22"/>
          <w:szCs w:val="22"/>
        </w:rPr>
        <w:t xml:space="preserve"> school, college, centre and office, management and unions should agree structures for consultations through which any proposals for changes in working conditions or work practices affecting the terms of employment of the staff may be discussed prior to their proposed implementation.  In the absence of agreement about such proposals, both parties </w:t>
      </w:r>
      <w:r w:rsidR="00F12C3D">
        <w:rPr>
          <w:b w:val="0"/>
          <w:bCs w:val="0"/>
          <w:sz w:val="22"/>
          <w:szCs w:val="22"/>
        </w:rPr>
        <w:t>will</w:t>
      </w:r>
      <w:r w:rsidRPr="00444A3D">
        <w:rPr>
          <w:b w:val="0"/>
          <w:bCs w:val="0"/>
          <w:sz w:val="22"/>
          <w:szCs w:val="22"/>
        </w:rPr>
        <w:t xml:space="preserve"> maintain the </w:t>
      </w:r>
      <w:r w:rsidRPr="00312728">
        <w:rPr>
          <w:b w:val="0"/>
          <w:bCs w:val="0"/>
          <w:i/>
          <w:iCs/>
          <w:sz w:val="22"/>
          <w:szCs w:val="22"/>
        </w:rPr>
        <w:t>status quo ante</w:t>
      </w:r>
      <w:r w:rsidRPr="00444A3D">
        <w:rPr>
          <w:b w:val="0"/>
          <w:bCs w:val="0"/>
          <w:sz w:val="22"/>
          <w:szCs w:val="22"/>
        </w:rPr>
        <w:t xml:space="preserve"> which </w:t>
      </w:r>
      <w:r w:rsidRPr="00444A3D">
        <w:rPr>
          <w:b w:val="0"/>
          <w:bCs w:val="0"/>
          <w:sz w:val="22"/>
          <w:szCs w:val="22"/>
        </w:rPr>
        <w:lastRenderedPageBreak/>
        <w:t xml:space="preserve">refers to and describes the position that </w:t>
      </w:r>
      <w:r w:rsidR="00D648BD">
        <w:rPr>
          <w:b w:val="0"/>
          <w:bCs w:val="0"/>
          <w:sz w:val="22"/>
          <w:szCs w:val="22"/>
        </w:rPr>
        <w:t xml:space="preserve">prevailed </w:t>
      </w:r>
      <w:r w:rsidRPr="00444A3D">
        <w:rPr>
          <w:b w:val="0"/>
          <w:bCs w:val="0"/>
          <w:sz w:val="22"/>
          <w:szCs w:val="22"/>
        </w:rPr>
        <w:t xml:space="preserve">immediately prior to the decision/action/change that gave rise to the collective grievance involving </w:t>
      </w:r>
      <w:proofErr w:type="gramStart"/>
      <w:r w:rsidRPr="00444A3D">
        <w:rPr>
          <w:b w:val="0"/>
          <w:bCs w:val="0"/>
          <w:sz w:val="22"/>
          <w:szCs w:val="22"/>
        </w:rPr>
        <w:t>the majority of</w:t>
      </w:r>
      <w:proofErr w:type="gramEnd"/>
      <w:r w:rsidRPr="00444A3D">
        <w:rPr>
          <w:b w:val="0"/>
          <w:bCs w:val="0"/>
          <w:sz w:val="22"/>
          <w:szCs w:val="22"/>
        </w:rPr>
        <w:t xml:space="preserve"> staff affected by the proposed change.  In the event of a dispute about such proposals, the staff member or members concerned may process and determine the issue through this Grievance Procedure which has been agreed between management and trade unions representing staff.</w:t>
      </w:r>
    </w:p>
    <w:p w14:paraId="19DC75E3" w14:textId="77777777" w:rsidR="00AD3827" w:rsidRDefault="00AD3827" w:rsidP="00704FDF">
      <w:pPr>
        <w:pStyle w:val="BodyText2"/>
        <w:tabs>
          <w:tab w:val="left" w:pos="540"/>
        </w:tabs>
        <w:spacing w:line="360" w:lineRule="auto"/>
        <w:jc w:val="both"/>
        <w:rPr>
          <w:b w:val="0"/>
          <w:bCs w:val="0"/>
        </w:rPr>
      </w:pPr>
      <w:r w:rsidRPr="00444A3D">
        <w:rPr>
          <w:b w:val="0"/>
          <w:bCs w:val="0"/>
        </w:rPr>
        <w:t xml:space="preserve"> </w:t>
      </w:r>
    </w:p>
    <w:p w14:paraId="47BAB0FA" w14:textId="77777777" w:rsidR="00E1053F" w:rsidRPr="00444A3D" w:rsidRDefault="00E1053F" w:rsidP="00704FDF">
      <w:pPr>
        <w:pStyle w:val="Subtitle"/>
        <w:shd w:val="clear" w:color="auto" w:fill="000000" w:themeFill="text1"/>
        <w:tabs>
          <w:tab w:val="left" w:pos="540"/>
        </w:tabs>
        <w:spacing w:line="360" w:lineRule="auto"/>
        <w:jc w:val="center"/>
        <w:rPr>
          <w:sz w:val="28"/>
          <w:szCs w:val="28"/>
        </w:rPr>
      </w:pPr>
      <w:r w:rsidRPr="00444A3D">
        <w:rPr>
          <w:sz w:val="28"/>
          <w:szCs w:val="28"/>
        </w:rPr>
        <w:t>DEFINITION OF GRIEVANCE</w:t>
      </w:r>
    </w:p>
    <w:p w14:paraId="6CC2832E" w14:textId="48535700" w:rsidR="00E1053F" w:rsidRPr="00804235" w:rsidRDefault="00E1053F" w:rsidP="00704FDF">
      <w:pPr>
        <w:spacing w:line="360" w:lineRule="auto"/>
        <w:jc w:val="both"/>
        <w:rPr>
          <w:color w:val="FF0000"/>
          <w:sz w:val="22"/>
        </w:rPr>
      </w:pPr>
      <w:r w:rsidRPr="00444A3D">
        <w:rPr>
          <w:sz w:val="22"/>
          <w:szCs w:val="22"/>
        </w:rPr>
        <w:t xml:space="preserve">A grievance may be defined as a complaint which an employee/s has concerning </w:t>
      </w:r>
      <w:r w:rsidR="00F12C3D">
        <w:rPr>
          <w:sz w:val="22"/>
          <w:szCs w:val="22"/>
        </w:rPr>
        <w:t xml:space="preserve">practices, proposals, decisions, </w:t>
      </w:r>
      <w:r w:rsidR="00084BFA">
        <w:rPr>
          <w:sz w:val="22"/>
          <w:szCs w:val="22"/>
        </w:rPr>
        <w:t>acts</w:t>
      </w:r>
      <w:r w:rsidR="00F12C3D">
        <w:rPr>
          <w:sz w:val="22"/>
          <w:szCs w:val="22"/>
        </w:rPr>
        <w:t>,</w:t>
      </w:r>
      <w:r w:rsidR="00084BFA">
        <w:rPr>
          <w:sz w:val="22"/>
          <w:szCs w:val="22"/>
        </w:rPr>
        <w:t xml:space="preserve"> or </w:t>
      </w:r>
      <w:r w:rsidR="0090190B">
        <w:rPr>
          <w:sz w:val="22"/>
          <w:szCs w:val="22"/>
        </w:rPr>
        <w:t>omissions</w:t>
      </w:r>
      <w:r w:rsidR="00084BFA">
        <w:rPr>
          <w:sz w:val="22"/>
          <w:szCs w:val="22"/>
        </w:rPr>
        <w:t xml:space="preserve"> of management that affect </w:t>
      </w:r>
      <w:r w:rsidR="00D648BD">
        <w:rPr>
          <w:sz w:val="22"/>
          <w:szCs w:val="22"/>
        </w:rPr>
        <w:t>his/her/</w:t>
      </w:r>
      <w:r w:rsidR="00084BFA">
        <w:rPr>
          <w:sz w:val="22"/>
          <w:szCs w:val="22"/>
        </w:rPr>
        <w:t xml:space="preserve">their employment </w:t>
      </w:r>
      <w:r w:rsidR="00F12C3D">
        <w:rPr>
          <w:sz w:val="22"/>
          <w:szCs w:val="22"/>
        </w:rPr>
        <w:t xml:space="preserve">conditions and/or </w:t>
      </w:r>
      <w:r w:rsidR="00084BFA">
        <w:rPr>
          <w:sz w:val="22"/>
          <w:szCs w:val="22"/>
        </w:rPr>
        <w:t>roles and</w:t>
      </w:r>
      <w:r w:rsidR="00F12C3D">
        <w:rPr>
          <w:sz w:val="22"/>
          <w:szCs w:val="22"/>
        </w:rPr>
        <w:t>/or</w:t>
      </w:r>
      <w:r w:rsidR="00084BFA">
        <w:rPr>
          <w:sz w:val="22"/>
          <w:szCs w:val="22"/>
        </w:rPr>
        <w:t xml:space="preserve"> responsibilities</w:t>
      </w:r>
      <w:r w:rsidR="00084BFA" w:rsidRPr="00804235">
        <w:rPr>
          <w:color w:val="FF0000"/>
          <w:sz w:val="22"/>
        </w:rPr>
        <w:t>.</w:t>
      </w:r>
    </w:p>
    <w:p w14:paraId="7D2F75EA" w14:textId="77777777" w:rsidR="00E1053F" w:rsidRPr="00444A3D" w:rsidRDefault="00E1053F" w:rsidP="00704FDF">
      <w:pPr>
        <w:spacing w:line="360" w:lineRule="auto"/>
        <w:jc w:val="both"/>
        <w:rPr>
          <w:sz w:val="22"/>
          <w:szCs w:val="22"/>
        </w:rPr>
      </w:pPr>
    </w:p>
    <w:p w14:paraId="20CB9C1A" w14:textId="6F7BDF84" w:rsidR="00E1053F" w:rsidRPr="00444A3D" w:rsidRDefault="00E1053F" w:rsidP="00704FDF">
      <w:pPr>
        <w:spacing w:line="360" w:lineRule="auto"/>
        <w:jc w:val="both"/>
        <w:rPr>
          <w:b/>
          <w:bCs/>
          <w:sz w:val="22"/>
          <w:szCs w:val="22"/>
        </w:rPr>
      </w:pPr>
      <w:r w:rsidRPr="00444A3D">
        <w:rPr>
          <w:sz w:val="22"/>
          <w:szCs w:val="22"/>
        </w:rPr>
        <w:t xml:space="preserve">The process is for the purpose of discussing and resolving matters which are not subject to the Teachers’ Conciliation Council or national industrial relations </w:t>
      </w:r>
      <w:r w:rsidR="00B564E7">
        <w:rPr>
          <w:sz w:val="22"/>
          <w:szCs w:val="22"/>
        </w:rPr>
        <w:t>fora</w:t>
      </w:r>
      <w:r w:rsidRPr="00444A3D">
        <w:rPr>
          <w:sz w:val="22"/>
          <w:szCs w:val="22"/>
        </w:rPr>
        <w:t>.</w:t>
      </w:r>
      <w:r w:rsidRPr="00444A3D">
        <w:rPr>
          <w:b/>
          <w:bCs/>
          <w:sz w:val="22"/>
          <w:szCs w:val="22"/>
        </w:rPr>
        <w:t xml:space="preserve"> </w:t>
      </w:r>
      <w:r w:rsidRPr="00444A3D">
        <w:rPr>
          <w:sz w:val="22"/>
          <w:szCs w:val="22"/>
        </w:rPr>
        <w:t xml:space="preserve">This procedure covers </w:t>
      </w:r>
      <w:r w:rsidR="00B7080D">
        <w:rPr>
          <w:sz w:val="22"/>
          <w:szCs w:val="22"/>
        </w:rPr>
        <w:t xml:space="preserve">both </w:t>
      </w:r>
      <w:r w:rsidRPr="00444A3D">
        <w:rPr>
          <w:sz w:val="22"/>
          <w:szCs w:val="22"/>
        </w:rPr>
        <w:t>individual and collective grievances</w:t>
      </w:r>
      <w:r w:rsidR="00D648BD">
        <w:rPr>
          <w:sz w:val="22"/>
          <w:szCs w:val="22"/>
        </w:rPr>
        <w:t xml:space="preserve">, </w:t>
      </w:r>
      <w:proofErr w:type="gramStart"/>
      <w:r w:rsidRPr="00312728">
        <w:rPr>
          <w:i/>
          <w:iCs/>
          <w:sz w:val="22"/>
          <w:szCs w:val="22"/>
        </w:rPr>
        <w:t>i.e.</w:t>
      </w:r>
      <w:proofErr w:type="gramEnd"/>
      <w:r w:rsidRPr="00444A3D">
        <w:rPr>
          <w:sz w:val="22"/>
          <w:szCs w:val="22"/>
        </w:rPr>
        <w:t xml:space="preserve"> complaints raised by or on behalf of a group of employees.  In cases where there is a collective grievance arising across a number of schools/colleges/centres/offices operated by an individual </w:t>
      </w:r>
      <w:proofErr w:type="gramStart"/>
      <w:r w:rsidRPr="00444A3D">
        <w:rPr>
          <w:sz w:val="22"/>
          <w:szCs w:val="22"/>
        </w:rPr>
        <w:t>ETB</w:t>
      </w:r>
      <w:r w:rsidR="00D648BD">
        <w:rPr>
          <w:sz w:val="22"/>
          <w:szCs w:val="22"/>
        </w:rPr>
        <w:t xml:space="preserve">, </w:t>
      </w:r>
      <w:r w:rsidRPr="00444A3D">
        <w:rPr>
          <w:sz w:val="22"/>
          <w:szCs w:val="22"/>
        </w:rPr>
        <w:t xml:space="preserve"> the</w:t>
      </w:r>
      <w:proofErr w:type="gramEnd"/>
      <w:r w:rsidRPr="00444A3D">
        <w:rPr>
          <w:sz w:val="22"/>
          <w:szCs w:val="22"/>
        </w:rPr>
        <w:t xml:space="preserve"> procedure can be used but </w:t>
      </w:r>
      <w:r w:rsidR="00F12C3D">
        <w:rPr>
          <w:sz w:val="22"/>
          <w:szCs w:val="22"/>
        </w:rPr>
        <w:t>will</w:t>
      </w:r>
      <w:r w:rsidRPr="00444A3D">
        <w:rPr>
          <w:sz w:val="22"/>
          <w:szCs w:val="22"/>
        </w:rPr>
        <w:t xml:space="preserve"> be commenced at </w:t>
      </w:r>
      <w:r w:rsidR="00FB1C72">
        <w:rPr>
          <w:sz w:val="22"/>
          <w:szCs w:val="22"/>
        </w:rPr>
        <w:t>Stage</w:t>
      </w:r>
      <w:r w:rsidRPr="00444A3D">
        <w:rPr>
          <w:sz w:val="22"/>
          <w:szCs w:val="22"/>
        </w:rPr>
        <w:t xml:space="preserve"> 3.  </w:t>
      </w:r>
    </w:p>
    <w:p w14:paraId="3E30624B" w14:textId="77777777" w:rsidR="00CD09C0" w:rsidRPr="00444A3D" w:rsidRDefault="00CD09C0" w:rsidP="00704FDF">
      <w:pPr>
        <w:pStyle w:val="Subtitle"/>
        <w:tabs>
          <w:tab w:val="left" w:pos="540"/>
        </w:tabs>
        <w:spacing w:line="360" w:lineRule="auto"/>
        <w:jc w:val="center"/>
        <w:rPr>
          <w:sz w:val="22"/>
          <w:szCs w:val="22"/>
        </w:rPr>
      </w:pPr>
    </w:p>
    <w:p w14:paraId="6137B0B5" w14:textId="77777777" w:rsidR="00CD09C0" w:rsidRPr="00444A3D" w:rsidRDefault="00CD09C0" w:rsidP="00704FDF">
      <w:pPr>
        <w:pStyle w:val="Subtitle"/>
        <w:shd w:val="clear" w:color="auto" w:fill="000000" w:themeFill="text1"/>
        <w:tabs>
          <w:tab w:val="left" w:pos="540"/>
        </w:tabs>
        <w:spacing w:line="360" w:lineRule="auto"/>
        <w:jc w:val="center"/>
        <w:rPr>
          <w:sz w:val="28"/>
          <w:szCs w:val="28"/>
        </w:rPr>
      </w:pPr>
      <w:r w:rsidRPr="00444A3D">
        <w:rPr>
          <w:sz w:val="28"/>
          <w:szCs w:val="28"/>
        </w:rPr>
        <w:t>EXCLUSIONS</w:t>
      </w:r>
    </w:p>
    <w:p w14:paraId="2E55C3B2" w14:textId="3034936B" w:rsidR="00CD09C0" w:rsidRPr="00444A3D" w:rsidRDefault="00CD09C0" w:rsidP="00704FDF">
      <w:pPr>
        <w:pStyle w:val="Subtitle"/>
        <w:spacing w:line="360" w:lineRule="auto"/>
        <w:jc w:val="both"/>
        <w:rPr>
          <w:sz w:val="22"/>
          <w:szCs w:val="22"/>
        </w:rPr>
      </w:pPr>
      <w:r w:rsidRPr="00444A3D">
        <w:rPr>
          <w:sz w:val="22"/>
          <w:szCs w:val="22"/>
        </w:rPr>
        <w:t xml:space="preserve">The </w:t>
      </w:r>
      <w:r w:rsidR="00D648BD">
        <w:rPr>
          <w:sz w:val="22"/>
          <w:szCs w:val="22"/>
        </w:rPr>
        <w:t>G</w:t>
      </w:r>
      <w:r w:rsidRPr="00444A3D">
        <w:rPr>
          <w:sz w:val="22"/>
          <w:szCs w:val="22"/>
        </w:rPr>
        <w:t xml:space="preserve">rievance </w:t>
      </w:r>
      <w:r w:rsidR="00BE0A12">
        <w:rPr>
          <w:sz w:val="22"/>
          <w:szCs w:val="22"/>
        </w:rPr>
        <w:t>P</w:t>
      </w:r>
      <w:r w:rsidRPr="00444A3D">
        <w:rPr>
          <w:sz w:val="22"/>
          <w:szCs w:val="22"/>
        </w:rPr>
        <w:t>rocedure does not cover:</w:t>
      </w:r>
    </w:p>
    <w:p w14:paraId="2B415005" w14:textId="48F58C03" w:rsidR="00CD09C0" w:rsidRPr="00444A3D" w:rsidRDefault="00872697" w:rsidP="00704FDF">
      <w:pPr>
        <w:pStyle w:val="Subtitle"/>
        <w:numPr>
          <w:ilvl w:val="0"/>
          <w:numId w:val="4"/>
        </w:numPr>
        <w:spacing w:line="360" w:lineRule="auto"/>
        <w:jc w:val="both"/>
        <w:rPr>
          <w:b w:val="0"/>
          <w:bCs w:val="0"/>
          <w:sz w:val="22"/>
          <w:szCs w:val="22"/>
        </w:rPr>
      </w:pPr>
      <w:r w:rsidRPr="00444A3D">
        <w:rPr>
          <w:b w:val="0"/>
          <w:bCs w:val="0"/>
          <w:sz w:val="22"/>
          <w:szCs w:val="22"/>
        </w:rPr>
        <w:t xml:space="preserve">matters relating to improvements in pay or existing terms and conditions of employment which are of general application, </w:t>
      </w:r>
      <w:proofErr w:type="gramStart"/>
      <w:r w:rsidRPr="00872697">
        <w:rPr>
          <w:b w:val="0"/>
          <w:bCs w:val="0"/>
          <w:i/>
          <w:iCs/>
          <w:sz w:val="22"/>
          <w:szCs w:val="22"/>
        </w:rPr>
        <w:t>i.e.</w:t>
      </w:r>
      <w:proofErr w:type="gramEnd"/>
      <w:r w:rsidRPr="00444A3D">
        <w:rPr>
          <w:b w:val="0"/>
          <w:bCs w:val="0"/>
          <w:sz w:val="22"/>
          <w:szCs w:val="22"/>
        </w:rPr>
        <w:t xml:space="preserve"> matters appropriate to the collective bargaining process</w:t>
      </w:r>
      <w:r w:rsidR="00756834">
        <w:rPr>
          <w:b w:val="0"/>
          <w:bCs w:val="0"/>
          <w:sz w:val="22"/>
          <w:szCs w:val="22"/>
        </w:rPr>
        <w:t>,</w:t>
      </w:r>
      <w:r w:rsidRPr="00444A3D">
        <w:rPr>
          <w:b w:val="0"/>
          <w:bCs w:val="0"/>
          <w:sz w:val="22"/>
          <w:szCs w:val="22"/>
        </w:rPr>
        <w:t xml:space="preserve"> </w:t>
      </w:r>
      <w:r w:rsidR="00B87B04">
        <w:rPr>
          <w:b w:val="0"/>
          <w:bCs w:val="0"/>
          <w:sz w:val="22"/>
          <w:szCs w:val="22"/>
        </w:rPr>
        <w:t>n</w:t>
      </w:r>
      <w:r w:rsidRPr="00444A3D">
        <w:rPr>
          <w:b w:val="0"/>
          <w:bCs w:val="0"/>
          <w:sz w:val="22"/>
          <w:szCs w:val="22"/>
        </w:rPr>
        <w:t xml:space="preserve">or </w:t>
      </w:r>
    </w:p>
    <w:p w14:paraId="03A786D1" w14:textId="475B0046" w:rsidR="00CD09C0" w:rsidRPr="00444A3D" w:rsidRDefault="00872697" w:rsidP="00704FDF">
      <w:pPr>
        <w:pStyle w:val="Subtitle"/>
        <w:numPr>
          <w:ilvl w:val="0"/>
          <w:numId w:val="4"/>
        </w:numPr>
        <w:spacing w:line="360" w:lineRule="auto"/>
        <w:jc w:val="both"/>
        <w:rPr>
          <w:b w:val="0"/>
          <w:bCs w:val="0"/>
          <w:sz w:val="22"/>
          <w:szCs w:val="22"/>
        </w:rPr>
      </w:pPr>
      <w:r w:rsidRPr="00444A3D">
        <w:rPr>
          <w:b w:val="0"/>
          <w:bCs w:val="0"/>
          <w:sz w:val="22"/>
          <w:szCs w:val="22"/>
        </w:rPr>
        <w:t>matters which will develop into a claim covered within the scope of the (teachers’) conciliation and arbitration scheme</w:t>
      </w:r>
      <w:r>
        <w:rPr>
          <w:b w:val="0"/>
          <w:bCs w:val="0"/>
          <w:sz w:val="22"/>
          <w:szCs w:val="22"/>
        </w:rPr>
        <w:t xml:space="preserve"> and/</w:t>
      </w:r>
      <w:r w:rsidRPr="00444A3D">
        <w:rPr>
          <w:b w:val="0"/>
          <w:bCs w:val="0"/>
          <w:sz w:val="22"/>
          <w:szCs w:val="22"/>
        </w:rPr>
        <w:t>or</w:t>
      </w:r>
      <w:r>
        <w:rPr>
          <w:b w:val="0"/>
          <w:bCs w:val="0"/>
          <w:sz w:val="22"/>
          <w:szCs w:val="22"/>
        </w:rPr>
        <w:t xml:space="preserve"> the industrial relations forum for </w:t>
      </w:r>
      <w:r w:rsidR="00B87B04">
        <w:rPr>
          <w:b w:val="0"/>
          <w:bCs w:val="0"/>
          <w:sz w:val="22"/>
          <w:szCs w:val="22"/>
        </w:rPr>
        <w:t>ETBs,</w:t>
      </w:r>
    </w:p>
    <w:p w14:paraId="4CEBBFD7" w14:textId="0F574C8E" w:rsidR="00CD09C0" w:rsidRPr="00444A3D" w:rsidRDefault="00872697" w:rsidP="00704FDF">
      <w:pPr>
        <w:pStyle w:val="Subtitle"/>
        <w:numPr>
          <w:ilvl w:val="0"/>
          <w:numId w:val="4"/>
        </w:numPr>
        <w:spacing w:line="360" w:lineRule="auto"/>
        <w:jc w:val="both"/>
        <w:rPr>
          <w:b w:val="0"/>
          <w:bCs w:val="0"/>
          <w:sz w:val="22"/>
          <w:szCs w:val="22"/>
        </w:rPr>
      </w:pPr>
      <w:r w:rsidRPr="00444A3D">
        <w:rPr>
          <w:b w:val="0"/>
          <w:bCs w:val="0"/>
          <w:sz w:val="22"/>
          <w:szCs w:val="22"/>
        </w:rPr>
        <w:t xml:space="preserve">matters which will form a claim for statutory entitlement where provisions already exist within the </w:t>
      </w:r>
      <w:r w:rsidR="00756A3D">
        <w:rPr>
          <w:b w:val="0"/>
          <w:bCs w:val="0"/>
          <w:sz w:val="22"/>
          <w:szCs w:val="22"/>
        </w:rPr>
        <w:t>S</w:t>
      </w:r>
      <w:r w:rsidRPr="00444A3D">
        <w:rPr>
          <w:b w:val="0"/>
          <w:bCs w:val="0"/>
          <w:sz w:val="22"/>
          <w:szCs w:val="22"/>
        </w:rPr>
        <w:t xml:space="preserve">tate’s </w:t>
      </w:r>
      <w:r w:rsidR="00756A3D">
        <w:rPr>
          <w:b w:val="0"/>
          <w:bCs w:val="0"/>
          <w:sz w:val="22"/>
          <w:szCs w:val="22"/>
        </w:rPr>
        <w:t>IR</w:t>
      </w:r>
      <w:r w:rsidRPr="00444A3D">
        <w:rPr>
          <w:b w:val="0"/>
          <w:bCs w:val="0"/>
          <w:sz w:val="22"/>
          <w:szCs w:val="22"/>
        </w:rPr>
        <w:t xml:space="preserve"> machinery for the hearing and/or adjudication of such issues</w:t>
      </w:r>
      <w:r w:rsidR="00756A3D">
        <w:rPr>
          <w:b w:val="0"/>
          <w:bCs w:val="0"/>
          <w:sz w:val="22"/>
          <w:szCs w:val="22"/>
        </w:rPr>
        <w:t>,</w:t>
      </w:r>
    </w:p>
    <w:p w14:paraId="0B2B72A0" w14:textId="66865C37" w:rsidR="00CD09C0" w:rsidRPr="00444A3D" w:rsidRDefault="00872697" w:rsidP="00704FDF">
      <w:pPr>
        <w:pStyle w:val="Subtitle"/>
        <w:numPr>
          <w:ilvl w:val="0"/>
          <w:numId w:val="4"/>
        </w:numPr>
        <w:spacing w:line="360" w:lineRule="auto"/>
        <w:jc w:val="both"/>
        <w:rPr>
          <w:b w:val="0"/>
          <w:bCs w:val="0"/>
          <w:sz w:val="22"/>
          <w:szCs w:val="22"/>
        </w:rPr>
      </w:pPr>
      <w:r w:rsidRPr="00444A3D">
        <w:rPr>
          <w:b w:val="0"/>
          <w:bCs w:val="0"/>
          <w:sz w:val="22"/>
          <w:szCs w:val="22"/>
        </w:rPr>
        <w:t>complaints of bullying/harassment or sexual harassment</w:t>
      </w:r>
      <w:r>
        <w:rPr>
          <w:b w:val="0"/>
          <w:bCs w:val="0"/>
          <w:sz w:val="22"/>
          <w:szCs w:val="22"/>
        </w:rPr>
        <w:t>, which</w:t>
      </w:r>
      <w:r w:rsidRPr="00444A3D">
        <w:rPr>
          <w:b w:val="0"/>
          <w:bCs w:val="0"/>
          <w:sz w:val="22"/>
          <w:szCs w:val="22"/>
        </w:rPr>
        <w:t xml:space="preserve"> shall be dealt with under the agreed sectoral codes for dealing with such complaints</w:t>
      </w:r>
      <w:r w:rsidR="00756A3D">
        <w:rPr>
          <w:b w:val="0"/>
          <w:bCs w:val="0"/>
          <w:sz w:val="22"/>
          <w:szCs w:val="22"/>
        </w:rPr>
        <w:t>,</w:t>
      </w:r>
    </w:p>
    <w:p w14:paraId="1CD91D99" w14:textId="0F5D7AF8" w:rsidR="00CD09C0" w:rsidRPr="00444A3D" w:rsidRDefault="00872697" w:rsidP="00704FDF">
      <w:pPr>
        <w:pStyle w:val="Subtitle"/>
        <w:numPr>
          <w:ilvl w:val="0"/>
          <w:numId w:val="4"/>
        </w:numPr>
        <w:spacing w:line="360" w:lineRule="auto"/>
        <w:jc w:val="both"/>
        <w:rPr>
          <w:b w:val="0"/>
          <w:bCs w:val="0"/>
          <w:sz w:val="22"/>
          <w:szCs w:val="22"/>
        </w:rPr>
      </w:pPr>
      <w:r w:rsidRPr="00444A3D">
        <w:rPr>
          <w:b w:val="0"/>
          <w:bCs w:val="0"/>
          <w:sz w:val="22"/>
          <w:szCs w:val="22"/>
        </w:rPr>
        <w:t>any matter which comes within the ambit of the</w:t>
      </w:r>
      <w:r>
        <w:rPr>
          <w:b w:val="0"/>
          <w:bCs w:val="0"/>
          <w:sz w:val="22"/>
          <w:szCs w:val="22"/>
        </w:rPr>
        <w:t xml:space="preserve"> relevant disciplinary procedures</w:t>
      </w:r>
      <w:r w:rsidR="00756A3D">
        <w:rPr>
          <w:b w:val="0"/>
          <w:bCs w:val="0"/>
          <w:sz w:val="22"/>
          <w:szCs w:val="22"/>
        </w:rPr>
        <w:t>,</w:t>
      </w:r>
    </w:p>
    <w:p w14:paraId="50513645" w14:textId="63648988" w:rsidR="00CD09C0" w:rsidRPr="00444A3D" w:rsidRDefault="00872697" w:rsidP="00704FDF">
      <w:pPr>
        <w:pStyle w:val="Subtitle"/>
        <w:numPr>
          <w:ilvl w:val="0"/>
          <w:numId w:val="4"/>
        </w:numPr>
        <w:spacing w:line="360" w:lineRule="auto"/>
        <w:jc w:val="both"/>
        <w:rPr>
          <w:b w:val="0"/>
          <w:bCs w:val="0"/>
          <w:sz w:val="22"/>
          <w:szCs w:val="22"/>
        </w:rPr>
      </w:pPr>
      <w:r w:rsidRPr="00444A3D">
        <w:rPr>
          <w:b w:val="0"/>
          <w:bCs w:val="0"/>
          <w:sz w:val="22"/>
          <w:szCs w:val="22"/>
        </w:rPr>
        <w:t xml:space="preserve">anonymous </w:t>
      </w:r>
      <w:r>
        <w:rPr>
          <w:b w:val="0"/>
          <w:bCs w:val="0"/>
          <w:sz w:val="22"/>
          <w:szCs w:val="22"/>
        </w:rPr>
        <w:t>grievances</w:t>
      </w:r>
      <w:r w:rsidR="00756A3D">
        <w:rPr>
          <w:b w:val="0"/>
          <w:bCs w:val="0"/>
          <w:sz w:val="22"/>
          <w:szCs w:val="22"/>
        </w:rPr>
        <w:t>,</w:t>
      </w:r>
    </w:p>
    <w:p w14:paraId="569BDE0A" w14:textId="3A0FF44A" w:rsidR="00CD09C0" w:rsidRPr="00444A3D" w:rsidRDefault="00872697" w:rsidP="00704FDF">
      <w:pPr>
        <w:pStyle w:val="Subtitle"/>
        <w:numPr>
          <w:ilvl w:val="0"/>
          <w:numId w:val="4"/>
        </w:numPr>
        <w:spacing w:line="360" w:lineRule="auto"/>
        <w:jc w:val="both"/>
        <w:rPr>
          <w:b w:val="0"/>
          <w:bCs w:val="0"/>
          <w:sz w:val="22"/>
          <w:szCs w:val="22"/>
        </w:rPr>
      </w:pPr>
      <w:r w:rsidRPr="00444A3D">
        <w:rPr>
          <w:b w:val="0"/>
          <w:bCs w:val="0"/>
          <w:sz w:val="22"/>
          <w:szCs w:val="22"/>
        </w:rPr>
        <w:t>matters which are the subject of legal proceedings</w:t>
      </w:r>
      <w:r w:rsidR="00756A3D">
        <w:rPr>
          <w:b w:val="0"/>
          <w:bCs w:val="0"/>
          <w:sz w:val="22"/>
          <w:szCs w:val="22"/>
        </w:rPr>
        <w:t>,</w:t>
      </w:r>
    </w:p>
    <w:p w14:paraId="34A211D5" w14:textId="4B85A2F1" w:rsidR="00CD09C0" w:rsidRDefault="00872697" w:rsidP="00704FDF">
      <w:pPr>
        <w:pStyle w:val="Subtitle"/>
        <w:numPr>
          <w:ilvl w:val="0"/>
          <w:numId w:val="4"/>
        </w:numPr>
        <w:spacing w:line="360" w:lineRule="auto"/>
        <w:jc w:val="both"/>
        <w:rPr>
          <w:b w:val="0"/>
          <w:bCs w:val="0"/>
          <w:sz w:val="22"/>
          <w:szCs w:val="22"/>
        </w:rPr>
      </w:pPr>
      <w:r w:rsidRPr="00444A3D">
        <w:rPr>
          <w:b w:val="0"/>
          <w:bCs w:val="0"/>
          <w:sz w:val="22"/>
          <w:szCs w:val="22"/>
        </w:rPr>
        <w:t>matters unrelated to</w:t>
      </w:r>
      <w:r>
        <w:rPr>
          <w:b w:val="0"/>
          <w:bCs w:val="0"/>
          <w:sz w:val="22"/>
          <w:szCs w:val="22"/>
        </w:rPr>
        <w:t xml:space="preserve"> </w:t>
      </w:r>
      <w:r w:rsidRPr="00444A3D">
        <w:rPr>
          <w:b w:val="0"/>
          <w:bCs w:val="0"/>
          <w:sz w:val="22"/>
          <w:szCs w:val="22"/>
        </w:rPr>
        <w:t>employment</w:t>
      </w:r>
      <w:r w:rsidR="00756A3D">
        <w:rPr>
          <w:b w:val="0"/>
          <w:bCs w:val="0"/>
          <w:sz w:val="22"/>
          <w:szCs w:val="22"/>
        </w:rPr>
        <w:t>,</w:t>
      </w:r>
    </w:p>
    <w:p w14:paraId="1BB1125A" w14:textId="3BDF3693" w:rsidR="00B7080D" w:rsidRPr="00444A3D" w:rsidRDefault="00872697" w:rsidP="00704FDF">
      <w:pPr>
        <w:pStyle w:val="Subtitle"/>
        <w:numPr>
          <w:ilvl w:val="0"/>
          <w:numId w:val="4"/>
        </w:numPr>
        <w:spacing w:line="360" w:lineRule="auto"/>
        <w:jc w:val="both"/>
        <w:rPr>
          <w:b w:val="0"/>
          <w:bCs w:val="0"/>
          <w:sz w:val="22"/>
          <w:szCs w:val="22"/>
        </w:rPr>
      </w:pPr>
      <w:r>
        <w:rPr>
          <w:b w:val="0"/>
          <w:bCs w:val="0"/>
          <w:sz w:val="22"/>
          <w:szCs w:val="22"/>
        </w:rPr>
        <w:t xml:space="preserve">complaints by an </w:t>
      </w:r>
      <w:proofErr w:type="gramStart"/>
      <w:r>
        <w:rPr>
          <w:b w:val="0"/>
          <w:bCs w:val="0"/>
          <w:sz w:val="22"/>
          <w:szCs w:val="22"/>
        </w:rPr>
        <w:t>employee/employees</w:t>
      </w:r>
      <w:proofErr w:type="gramEnd"/>
      <w:r>
        <w:rPr>
          <w:b w:val="0"/>
          <w:bCs w:val="0"/>
          <w:sz w:val="22"/>
          <w:szCs w:val="22"/>
        </w:rPr>
        <w:t xml:space="preserve"> against another employee/other employees – which shall be dealt with by the employer, under the appropriate procedure.</w:t>
      </w:r>
    </w:p>
    <w:p w14:paraId="34AA4201" w14:textId="2B6F3C3B" w:rsidR="00B7080D" w:rsidRDefault="00B7080D" w:rsidP="00704FDF">
      <w:pPr>
        <w:pStyle w:val="Subtitle"/>
        <w:spacing w:line="360" w:lineRule="auto"/>
        <w:jc w:val="both"/>
        <w:rPr>
          <w:b w:val="0"/>
          <w:bCs w:val="0"/>
          <w:sz w:val="22"/>
          <w:szCs w:val="22"/>
        </w:rPr>
      </w:pPr>
    </w:p>
    <w:p w14:paraId="70BCA417" w14:textId="77777777" w:rsidR="00B156DD" w:rsidRDefault="00B156DD" w:rsidP="00704FDF">
      <w:pPr>
        <w:pStyle w:val="Subtitle"/>
        <w:spacing w:line="360" w:lineRule="auto"/>
        <w:jc w:val="both"/>
        <w:rPr>
          <w:b w:val="0"/>
          <w:bCs w:val="0"/>
          <w:sz w:val="22"/>
          <w:szCs w:val="22"/>
        </w:rPr>
      </w:pPr>
    </w:p>
    <w:p w14:paraId="185232FA" w14:textId="77777777" w:rsidR="00B156DD" w:rsidRPr="00444A3D" w:rsidRDefault="00B156DD" w:rsidP="00704FDF">
      <w:pPr>
        <w:pStyle w:val="Subtitle"/>
        <w:spacing w:line="360" w:lineRule="auto"/>
        <w:jc w:val="both"/>
        <w:rPr>
          <w:b w:val="0"/>
          <w:bCs w:val="0"/>
          <w:sz w:val="22"/>
          <w:szCs w:val="22"/>
        </w:rPr>
      </w:pPr>
    </w:p>
    <w:p w14:paraId="444CCF17" w14:textId="77777777" w:rsidR="00AD3827" w:rsidRPr="00444A3D" w:rsidRDefault="00AD3827" w:rsidP="00704FDF">
      <w:pPr>
        <w:pStyle w:val="Subtitle"/>
        <w:shd w:val="clear" w:color="auto" w:fill="000000" w:themeFill="text1"/>
        <w:tabs>
          <w:tab w:val="left" w:pos="540"/>
        </w:tabs>
        <w:spacing w:line="360" w:lineRule="auto"/>
        <w:jc w:val="center"/>
        <w:rPr>
          <w:sz w:val="28"/>
          <w:szCs w:val="28"/>
        </w:rPr>
      </w:pPr>
      <w:r w:rsidRPr="00444A3D">
        <w:rPr>
          <w:sz w:val="28"/>
          <w:szCs w:val="28"/>
        </w:rPr>
        <w:lastRenderedPageBreak/>
        <w:t>PRINCIPLES</w:t>
      </w:r>
    </w:p>
    <w:p w14:paraId="21EDACE4" w14:textId="688032D0" w:rsidR="005748E8" w:rsidRPr="00444A3D" w:rsidRDefault="00AD3827" w:rsidP="00704FDF">
      <w:pPr>
        <w:pStyle w:val="Subtitle"/>
        <w:tabs>
          <w:tab w:val="left" w:pos="540"/>
        </w:tabs>
        <w:spacing w:line="360" w:lineRule="auto"/>
        <w:jc w:val="both"/>
        <w:rPr>
          <w:b w:val="0"/>
          <w:bCs w:val="0"/>
          <w:sz w:val="22"/>
          <w:szCs w:val="22"/>
        </w:rPr>
      </w:pPr>
      <w:r w:rsidRPr="00444A3D">
        <w:rPr>
          <w:b w:val="0"/>
          <w:bCs w:val="0"/>
          <w:sz w:val="22"/>
          <w:szCs w:val="22"/>
        </w:rPr>
        <w:t>Th</w:t>
      </w:r>
      <w:r w:rsidR="00D648BD">
        <w:rPr>
          <w:b w:val="0"/>
          <w:bCs w:val="0"/>
          <w:sz w:val="22"/>
          <w:szCs w:val="22"/>
        </w:rPr>
        <w:t>is</w:t>
      </w:r>
      <w:r w:rsidRPr="00444A3D">
        <w:rPr>
          <w:b w:val="0"/>
          <w:bCs w:val="0"/>
          <w:sz w:val="22"/>
          <w:szCs w:val="22"/>
        </w:rPr>
        <w:t xml:space="preserve"> agreed Grievance Procedure provides a</w:t>
      </w:r>
      <w:r w:rsidR="00D648BD">
        <w:rPr>
          <w:b w:val="0"/>
          <w:bCs w:val="0"/>
          <w:sz w:val="22"/>
          <w:szCs w:val="22"/>
        </w:rPr>
        <w:t>n agreed</w:t>
      </w:r>
      <w:r w:rsidR="003268A2">
        <w:rPr>
          <w:b w:val="0"/>
          <w:bCs w:val="0"/>
          <w:sz w:val="22"/>
          <w:szCs w:val="22"/>
        </w:rPr>
        <w:t xml:space="preserve"> </w:t>
      </w:r>
      <w:r w:rsidRPr="00444A3D">
        <w:rPr>
          <w:b w:val="0"/>
          <w:bCs w:val="0"/>
          <w:sz w:val="22"/>
          <w:szCs w:val="22"/>
        </w:rPr>
        <w:t>method for the resolution of grievances in the interests of the avoidance of conflict.  Issues raised under it will be processed in accordance with the principles of full consultation and agreement during the process and in accordance with the general principles of natural justice and fair procedures</w:t>
      </w:r>
      <w:r w:rsidR="00D648BD">
        <w:rPr>
          <w:b w:val="0"/>
          <w:bCs w:val="0"/>
          <w:sz w:val="22"/>
          <w:szCs w:val="22"/>
        </w:rPr>
        <w:t>,</w:t>
      </w:r>
      <w:r w:rsidRPr="00444A3D">
        <w:rPr>
          <w:b w:val="0"/>
          <w:bCs w:val="0"/>
          <w:sz w:val="22"/>
          <w:szCs w:val="22"/>
        </w:rPr>
        <w:t xml:space="preserve"> which include: </w:t>
      </w:r>
    </w:p>
    <w:p w14:paraId="5FF030E7" w14:textId="7400CB3B" w:rsidR="005748E8" w:rsidRPr="00444A3D" w:rsidRDefault="00E503E0" w:rsidP="00B87353">
      <w:pPr>
        <w:pStyle w:val="Subtitle"/>
        <w:numPr>
          <w:ilvl w:val="0"/>
          <w:numId w:val="8"/>
        </w:numPr>
        <w:tabs>
          <w:tab w:val="left" w:pos="709"/>
        </w:tabs>
        <w:spacing w:line="360" w:lineRule="auto"/>
        <w:ind w:left="709"/>
        <w:jc w:val="both"/>
        <w:rPr>
          <w:b w:val="0"/>
          <w:bCs w:val="0"/>
          <w:sz w:val="22"/>
          <w:szCs w:val="22"/>
        </w:rPr>
      </w:pPr>
      <w:r>
        <w:rPr>
          <w:b w:val="0"/>
          <w:sz w:val="22"/>
          <w:szCs w:val="22"/>
        </w:rPr>
        <w:t>t</w:t>
      </w:r>
      <w:r w:rsidR="00930A0E" w:rsidRPr="00444A3D">
        <w:rPr>
          <w:b w:val="0"/>
          <w:sz w:val="22"/>
          <w:szCs w:val="22"/>
        </w:rPr>
        <w:t xml:space="preserve">he parties are </w:t>
      </w:r>
      <w:r w:rsidR="00930A0E">
        <w:rPr>
          <w:b w:val="0"/>
          <w:sz w:val="22"/>
          <w:szCs w:val="22"/>
        </w:rPr>
        <w:t>required</w:t>
      </w:r>
      <w:r w:rsidR="00930A0E" w:rsidRPr="00444A3D">
        <w:rPr>
          <w:b w:val="0"/>
          <w:sz w:val="22"/>
          <w:szCs w:val="22"/>
        </w:rPr>
        <w:t xml:space="preserve"> to participate in, and</w:t>
      </w:r>
      <w:r w:rsidR="00930A0E">
        <w:rPr>
          <w:b w:val="0"/>
          <w:sz w:val="22"/>
          <w:szCs w:val="22"/>
        </w:rPr>
        <w:t xml:space="preserve"> engage constructively in</w:t>
      </w:r>
      <w:r w:rsidR="00930A0E" w:rsidRPr="00444A3D">
        <w:rPr>
          <w:b w:val="0"/>
          <w:sz w:val="22"/>
          <w:szCs w:val="22"/>
        </w:rPr>
        <w:t xml:space="preserve"> the provisions of the </w:t>
      </w:r>
      <w:proofErr w:type="gramStart"/>
      <w:r w:rsidR="00930A0E" w:rsidRPr="00444A3D">
        <w:rPr>
          <w:b w:val="0"/>
          <w:sz w:val="22"/>
          <w:szCs w:val="22"/>
        </w:rPr>
        <w:t>procedure</w:t>
      </w:r>
      <w:r w:rsidR="00C64C1D">
        <w:rPr>
          <w:b w:val="0"/>
          <w:sz w:val="22"/>
          <w:szCs w:val="22"/>
        </w:rPr>
        <w:t>;</w:t>
      </w:r>
      <w:proofErr w:type="gramEnd"/>
    </w:p>
    <w:p w14:paraId="1C90F77F" w14:textId="73FC1AB3" w:rsidR="005748E8" w:rsidRPr="00444A3D" w:rsidRDefault="00930A0E" w:rsidP="00B87353">
      <w:pPr>
        <w:pStyle w:val="Subtitle"/>
        <w:numPr>
          <w:ilvl w:val="0"/>
          <w:numId w:val="8"/>
        </w:numPr>
        <w:tabs>
          <w:tab w:val="left" w:pos="709"/>
        </w:tabs>
        <w:spacing w:line="360" w:lineRule="auto"/>
        <w:ind w:left="709"/>
        <w:jc w:val="both"/>
        <w:rPr>
          <w:b w:val="0"/>
          <w:bCs w:val="0"/>
          <w:sz w:val="22"/>
          <w:szCs w:val="22"/>
        </w:rPr>
      </w:pPr>
      <w:r w:rsidRPr="00444A3D">
        <w:rPr>
          <w:b w:val="0"/>
          <w:bCs w:val="0"/>
          <w:sz w:val="22"/>
          <w:szCs w:val="22"/>
        </w:rPr>
        <w:t xml:space="preserve">the employee/s concerned has/have the right to a fair and impartial determination of the issues concerned, taking into account any representations made by, or on behalf of, the employee/s and any other relevant or appropriate evidence, factors, </w:t>
      </w:r>
      <w:proofErr w:type="gramStart"/>
      <w:r w:rsidRPr="00444A3D">
        <w:rPr>
          <w:b w:val="0"/>
          <w:bCs w:val="0"/>
          <w:sz w:val="22"/>
          <w:szCs w:val="22"/>
        </w:rPr>
        <w:t>circumstances</w:t>
      </w:r>
      <w:r w:rsidR="00C64C1D">
        <w:rPr>
          <w:b w:val="0"/>
          <w:bCs w:val="0"/>
          <w:sz w:val="22"/>
          <w:szCs w:val="22"/>
        </w:rPr>
        <w:t>;</w:t>
      </w:r>
      <w:proofErr w:type="gramEnd"/>
    </w:p>
    <w:p w14:paraId="007373FF" w14:textId="231EA070" w:rsidR="005748E8" w:rsidRPr="00444A3D" w:rsidRDefault="00930A0E" w:rsidP="00B87353">
      <w:pPr>
        <w:pStyle w:val="Subtitle"/>
        <w:numPr>
          <w:ilvl w:val="0"/>
          <w:numId w:val="8"/>
        </w:numPr>
        <w:tabs>
          <w:tab w:val="left" w:pos="709"/>
        </w:tabs>
        <w:spacing w:line="360" w:lineRule="auto"/>
        <w:ind w:left="709"/>
        <w:jc w:val="both"/>
        <w:rPr>
          <w:b w:val="0"/>
          <w:bCs w:val="0"/>
          <w:sz w:val="22"/>
          <w:szCs w:val="22"/>
        </w:rPr>
      </w:pPr>
      <w:r w:rsidRPr="00444A3D">
        <w:rPr>
          <w:b w:val="0"/>
          <w:bCs w:val="0"/>
          <w:sz w:val="22"/>
          <w:szCs w:val="22"/>
        </w:rPr>
        <w:t>the employee/s concerned is/are given the opportunity to avail of the right to be represented during the procedure</w:t>
      </w:r>
      <w:r w:rsidR="00AD3827" w:rsidRPr="00444A3D">
        <w:rPr>
          <w:rStyle w:val="FootnoteReference"/>
          <w:b w:val="0"/>
          <w:bCs w:val="0"/>
          <w:sz w:val="22"/>
          <w:szCs w:val="22"/>
        </w:rPr>
        <w:footnoteReference w:id="2"/>
      </w:r>
      <w:r w:rsidR="00C64C1D">
        <w:rPr>
          <w:rFonts w:ascii="Rockwell" w:hAnsi="Rockwell" w:cs="Rockwell"/>
          <w:b w:val="0"/>
          <w:bCs w:val="0"/>
          <w:sz w:val="22"/>
          <w:szCs w:val="22"/>
        </w:rPr>
        <w:t>;</w:t>
      </w:r>
    </w:p>
    <w:p w14:paraId="68359B3B" w14:textId="70809FAE" w:rsidR="005748E8" w:rsidRPr="00444A3D" w:rsidRDefault="00930A0E" w:rsidP="00B87353">
      <w:pPr>
        <w:pStyle w:val="Subtitle"/>
        <w:numPr>
          <w:ilvl w:val="0"/>
          <w:numId w:val="8"/>
        </w:numPr>
        <w:tabs>
          <w:tab w:val="left" w:pos="709"/>
        </w:tabs>
        <w:spacing w:line="360" w:lineRule="auto"/>
        <w:ind w:left="709"/>
        <w:jc w:val="both"/>
        <w:rPr>
          <w:b w:val="0"/>
          <w:bCs w:val="0"/>
          <w:sz w:val="22"/>
          <w:szCs w:val="22"/>
        </w:rPr>
      </w:pPr>
      <w:r w:rsidRPr="00444A3D">
        <w:rPr>
          <w:b w:val="0"/>
          <w:bCs w:val="0"/>
          <w:sz w:val="22"/>
          <w:szCs w:val="22"/>
        </w:rPr>
        <w:t xml:space="preserve">an employee/s will not be penalised in any way for making a complaint in good faith regardless of whether or not the complaint is </w:t>
      </w:r>
      <w:proofErr w:type="gramStart"/>
      <w:r w:rsidRPr="00444A3D">
        <w:rPr>
          <w:b w:val="0"/>
          <w:bCs w:val="0"/>
          <w:sz w:val="22"/>
          <w:szCs w:val="22"/>
        </w:rPr>
        <w:t>upheld</w:t>
      </w:r>
      <w:r w:rsidR="00C64C1D">
        <w:rPr>
          <w:b w:val="0"/>
          <w:bCs w:val="0"/>
          <w:sz w:val="22"/>
          <w:szCs w:val="22"/>
        </w:rPr>
        <w:t>;</w:t>
      </w:r>
      <w:proofErr w:type="gramEnd"/>
    </w:p>
    <w:p w14:paraId="6B911CF8" w14:textId="3A6DB1CE" w:rsidR="005748E8" w:rsidRPr="00444A3D" w:rsidRDefault="00930A0E" w:rsidP="00B87353">
      <w:pPr>
        <w:pStyle w:val="Subtitle"/>
        <w:numPr>
          <w:ilvl w:val="0"/>
          <w:numId w:val="8"/>
        </w:numPr>
        <w:tabs>
          <w:tab w:val="left" w:pos="709"/>
        </w:tabs>
        <w:spacing w:line="360" w:lineRule="auto"/>
        <w:ind w:left="709"/>
        <w:jc w:val="both"/>
        <w:rPr>
          <w:b w:val="0"/>
          <w:bCs w:val="0"/>
          <w:sz w:val="22"/>
          <w:szCs w:val="22"/>
        </w:rPr>
      </w:pPr>
      <w:r w:rsidRPr="00444A3D">
        <w:rPr>
          <w:b w:val="0"/>
          <w:bCs w:val="0"/>
          <w:sz w:val="22"/>
          <w:szCs w:val="22"/>
        </w:rPr>
        <w:t xml:space="preserve">pending the outcome to the processing of a grievance under the formal procedure, both parties will maintain the </w:t>
      </w:r>
      <w:r w:rsidRPr="00930A0E">
        <w:rPr>
          <w:b w:val="0"/>
          <w:bCs w:val="0"/>
          <w:i/>
          <w:iCs/>
          <w:sz w:val="22"/>
          <w:szCs w:val="22"/>
        </w:rPr>
        <w:t>status quo ante</w:t>
      </w:r>
      <w:r w:rsidRPr="00444A3D">
        <w:rPr>
          <w:b w:val="0"/>
          <w:bCs w:val="0"/>
          <w:sz w:val="22"/>
          <w:szCs w:val="22"/>
        </w:rPr>
        <w:t xml:space="preserve"> which refers to and describes the position that </w:t>
      </w:r>
      <w:r>
        <w:rPr>
          <w:b w:val="0"/>
          <w:bCs w:val="0"/>
          <w:sz w:val="22"/>
          <w:szCs w:val="22"/>
        </w:rPr>
        <w:t>prevailed</w:t>
      </w:r>
      <w:r w:rsidRPr="00444A3D">
        <w:rPr>
          <w:b w:val="0"/>
          <w:bCs w:val="0"/>
          <w:sz w:val="22"/>
          <w:szCs w:val="22"/>
        </w:rPr>
        <w:t xml:space="preserve"> immediately prior to the decision/action/change that gave rise to the collective grievance involving the majority of staff affected by the proposed </w:t>
      </w:r>
      <w:proofErr w:type="gramStart"/>
      <w:r w:rsidRPr="00444A3D">
        <w:rPr>
          <w:b w:val="0"/>
          <w:bCs w:val="0"/>
          <w:sz w:val="22"/>
          <w:szCs w:val="22"/>
        </w:rPr>
        <w:t>change</w:t>
      </w:r>
      <w:r w:rsidR="00C64C1D">
        <w:rPr>
          <w:b w:val="0"/>
          <w:bCs w:val="0"/>
          <w:sz w:val="22"/>
          <w:szCs w:val="22"/>
        </w:rPr>
        <w:t>;</w:t>
      </w:r>
      <w:proofErr w:type="gramEnd"/>
      <w:r w:rsidRPr="00444A3D">
        <w:rPr>
          <w:b w:val="0"/>
          <w:bCs w:val="0"/>
          <w:sz w:val="22"/>
          <w:szCs w:val="22"/>
        </w:rPr>
        <w:t xml:space="preserve"> </w:t>
      </w:r>
    </w:p>
    <w:p w14:paraId="39114909" w14:textId="2A8F852D" w:rsidR="005748E8" w:rsidRPr="00444A3D" w:rsidRDefault="00930A0E" w:rsidP="00B87353">
      <w:pPr>
        <w:pStyle w:val="Subtitle"/>
        <w:numPr>
          <w:ilvl w:val="0"/>
          <w:numId w:val="8"/>
        </w:numPr>
        <w:tabs>
          <w:tab w:val="left" w:pos="709"/>
        </w:tabs>
        <w:spacing w:line="360" w:lineRule="auto"/>
        <w:ind w:left="709"/>
        <w:jc w:val="both"/>
        <w:rPr>
          <w:b w:val="0"/>
          <w:bCs w:val="0"/>
          <w:sz w:val="22"/>
          <w:szCs w:val="22"/>
        </w:rPr>
      </w:pPr>
      <w:r w:rsidRPr="00444A3D">
        <w:rPr>
          <w:b w:val="0"/>
          <w:bCs w:val="0"/>
          <w:sz w:val="22"/>
          <w:szCs w:val="22"/>
        </w:rPr>
        <w:t xml:space="preserve">every effort shall be made to adhere to the time limits prescribed in the procedure.  the time limits laid down for stages 2, 3 and 4 </w:t>
      </w:r>
      <w:r w:rsidRPr="00444A3D">
        <w:rPr>
          <w:b w:val="0"/>
          <w:bCs w:val="0"/>
          <w:i/>
          <w:iCs/>
          <w:sz w:val="22"/>
          <w:szCs w:val="22"/>
        </w:rPr>
        <w:t>under the formal procedure</w:t>
      </w:r>
      <w:r w:rsidRPr="00444A3D">
        <w:rPr>
          <w:b w:val="0"/>
          <w:bCs w:val="0"/>
          <w:sz w:val="22"/>
          <w:szCs w:val="22"/>
        </w:rPr>
        <w:t xml:space="preserve"> may be extended only by mutual agreement of the parties </w:t>
      </w:r>
      <w:proofErr w:type="gramStart"/>
      <w:r w:rsidRPr="00444A3D">
        <w:rPr>
          <w:b w:val="0"/>
          <w:bCs w:val="0"/>
          <w:sz w:val="22"/>
          <w:szCs w:val="22"/>
        </w:rPr>
        <w:t>concerned</w:t>
      </w:r>
      <w:r w:rsidR="00C64C1D">
        <w:rPr>
          <w:b w:val="0"/>
          <w:bCs w:val="0"/>
          <w:sz w:val="22"/>
          <w:szCs w:val="22"/>
        </w:rPr>
        <w:t>;</w:t>
      </w:r>
      <w:proofErr w:type="gramEnd"/>
    </w:p>
    <w:p w14:paraId="476B5301" w14:textId="0DBEBC57" w:rsidR="00B7080D" w:rsidRPr="00B7080D" w:rsidRDefault="00930A0E" w:rsidP="00B87353">
      <w:pPr>
        <w:pStyle w:val="Subtitle"/>
        <w:numPr>
          <w:ilvl w:val="0"/>
          <w:numId w:val="8"/>
        </w:numPr>
        <w:tabs>
          <w:tab w:val="left" w:pos="709"/>
        </w:tabs>
        <w:spacing w:line="360" w:lineRule="auto"/>
        <w:ind w:left="709"/>
        <w:jc w:val="both"/>
        <w:rPr>
          <w:b w:val="0"/>
          <w:bCs w:val="0"/>
          <w:sz w:val="22"/>
          <w:szCs w:val="22"/>
        </w:rPr>
      </w:pPr>
      <w:r w:rsidRPr="00444A3D">
        <w:rPr>
          <w:b w:val="0"/>
          <w:sz w:val="22"/>
          <w:szCs w:val="22"/>
        </w:rPr>
        <w:t>all relevant documentation concerning the grievance shall be made available at each of the meetings at each of the stages of the procedure.</w:t>
      </w:r>
    </w:p>
    <w:p w14:paraId="246D4A56" w14:textId="26EACB87" w:rsidR="00B7080D" w:rsidRPr="00444A3D" w:rsidRDefault="00C64C1D" w:rsidP="00B87353">
      <w:pPr>
        <w:pStyle w:val="Subtitle"/>
        <w:numPr>
          <w:ilvl w:val="0"/>
          <w:numId w:val="8"/>
        </w:numPr>
        <w:tabs>
          <w:tab w:val="left" w:pos="709"/>
        </w:tabs>
        <w:spacing w:line="360" w:lineRule="auto"/>
        <w:ind w:left="709"/>
        <w:jc w:val="both"/>
        <w:rPr>
          <w:b w:val="0"/>
          <w:bCs w:val="0"/>
          <w:sz w:val="22"/>
          <w:szCs w:val="22"/>
        </w:rPr>
      </w:pPr>
      <w:r>
        <w:rPr>
          <w:b w:val="0"/>
          <w:bCs w:val="0"/>
          <w:sz w:val="22"/>
          <w:szCs w:val="22"/>
        </w:rPr>
        <w:t xml:space="preserve">an intervention aimed at resolving the grievance may be accommodated at any stage subject to the prior written agreement of the parties as to the purpose, terms of reference and duration of such intervention. the time limits applicable to the stage will be adjusted </w:t>
      </w:r>
      <w:proofErr w:type="gramStart"/>
      <w:r>
        <w:rPr>
          <w:b w:val="0"/>
          <w:bCs w:val="0"/>
          <w:sz w:val="22"/>
          <w:szCs w:val="22"/>
        </w:rPr>
        <w:t>accordingly;</w:t>
      </w:r>
      <w:proofErr w:type="gramEnd"/>
    </w:p>
    <w:p w14:paraId="1131F3A5" w14:textId="79F83DD2" w:rsidR="00DA37E7" w:rsidRPr="001D1EE7" w:rsidRDefault="00C64C1D" w:rsidP="00B87353">
      <w:pPr>
        <w:pStyle w:val="Subtitle"/>
        <w:numPr>
          <w:ilvl w:val="0"/>
          <w:numId w:val="8"/>
        </w:numPr>
        <w:tabs>
          <w:tab w:val="left" w:pos="709"/>
        </w:tabs>
        <w:spacing w:line="360" w:lineRule="auto"/>
        <w:ind w:left="709"/>
        <w:jc w:val="both"/>
        <w:rPr>
          <w:b w:val="0"/>
          <w:bCs w:val="0"/>
          <w:sz w:val="22"/>
          <w:szCs w:val="22"/>
        </w:rPr>
      </w:pPr>
      <w:r w:rsidRPr="00B7080D">
        <w:rPr>
          <w:b w:val="0"/>
          <w:sz w:val="22"/>
          <w:szCs w:val="22"/>
        </w:rPr>
        <w:t xml:space="preserve">an employee/s may withdraw a complaint at any stage of the procedure. </w:t>
      </w:r>
      <w:r w:rsidRPr="00B7080D">
        <w:rPr>
          <w:rFonts w:cstheme="minorHAnsi"/>
          <w:b w:val="0"/>
          <w:sz w:val="22"/>
          <w:szCs w:val="22"/>
        </w:rPr>
        <w:t xml:space="preserve">written notification of the withdrawal of a grievance should be </w:t>
      </w:r>
      <w:proofErr w:type="gramStart"/>
      <w:r w:rsidRPr="00B7080D">
        <w:rPr>
          <w:rFonts w:cstheme="minorHAnsi"/>
          <w:b w:val="0"/>
          <w:sz w:val="22"/>
          <w:szCs w:val="22"/>
        </w:rPr>
        <w:t>provided</w:t>
      </w:r>
      <w:r>
        <w:rPr>
          <w:rFonts w:cstheme="minorHAnsi"/>
          <w:b w:val="0"/>
          <w:sz w:val="22"/>
          <w:szCs w:val="22"/>
        </w:rPr>
        <w:t>;</w:t>
      </w:r>
      <w:proofErr w:type="gramEnd"/>
    </w:p>
    <w:p w14:paraId="445CAAFA" w14:textId="7F0B7F68" w:rsidR="00DA37E7" w:rsidRPr="00655CCA" w:rsidRDefault="00C64C1D" w:rsidP="00B87353">
      <w:pPr>
        <w:pStyle w:val="Subtitle"/>
        <w:numPr>
          <w:ilvl w:val="0"/>
          <w:numId w:val="8"/>
        </w:numPr>
        <w:tabs>
          <w:tab w:val="left" w:pos="709"/>
        </w:tabs>
        <w:spacing w:line="360" w:lineRule="auto"/>
        <w:ind w:left="709"/>
        <w:jc w:val="both"/>
        <w:rPr>
          <w:b w:val="0"/>
          <w:bCs w:val="0"/>
          <w:sz w:val="22"/>
          <w:szCs w:val="22"/>
        </w:rPr>
      </w:pPr>
      <w:r w:rsidRPr="00655CCA">
        <w:rPr>
          <w:b w:val="0"/>
          <w:bCs w:val="0"/>
          <w:sz w:val="22"/>
          <w:szCs w:val="22"/>
        </w:rPr>
        <w:t xml:space="preserve">the grievance procedure cannot be used </w:t>
      </w:r>
      <w:r>
        <w:rPr>
          <w:b w:val="0"/>
          <w:bCs w:val="0"/>
          <w:sz w:val="22"/>
          <w:szCs w:val="22"/>
        </w:rPr>
        <w:t>concurrently</w:t>
      </w:r>
      <w:r w:rsidRPr="00655CCA">
        <w:rPr>
          <w:b w:val="0"/>
          <w:bCs w:val="0"/>
          <w:sz w:val="22"/>
          <w:szCs w:val="22"/>
        </w:rPr>
        <w:t xml:space="preserve"> with any other </w:t>
      </w:r>
      <w:r>
        <w:rPr>
          <w:b w:val="0"/>
          <w:bCs w:val="0"/>
          <w:sz w:val="22"/>
          <w:szCs w:val="22"/>
        </w:rPr>
        <w:t xml:space="preserve">policy, </w:t>
      </w:r>
      <w:r w:rsidRPr="00655CCA">
        <w:rPr>
          <w:b w:val="0"/>
          <w:bCs w:val="0"/>
          <w:sz w:val="22"/>
          <w:szCs w:val="22"/>
        </w:rPr>
        <w:t>procedure or civil claim</w:t>
      </w:r>
      <w:r>
        <w:rPr>
          <w:b w:val="0"/>
          <w:bCs w:val="0"/>
          <w:sz w:val="22"/>
          <w:szCs w:val="22"/>
        </w:rPr>
        <w:t xml:space="preserve"> in relation to the same </w:t>
      </w:r>
      <w:proofErr w:type="gramStart"/>
      <w:r>
        <w:rPr>
          <w:b w:val="0"/>
          <w:bCs w:val="0"/>
          <w:sz w:val="22"/>
          <w:szCs w:val="22"/>
        </w:rPr>
        <w:t>matter;</w:t>
      </w:r>
      <w:proofErr w:type="gramEnd"/>
    </w:p>
    <w:p w14:paraId="189BAD44" w14:textId="326F5187" w:rsidR="00B7080D" w:rsidRPr="00655CCA" w:rsidRDefault="00C64C1D" w:rsidP="00B87353">
      <w:pPr>
        <w:pStyle w:val="Subtitle"/>
        <w:numPr>
          <w:ilvl w:val="0"/>
          <w:numId w:val="8"/>
        </w:numPr>
        <w:tabs>
          <w:tab w:val="left" w:pos="709"/>
        </w:tabs>
        <w:spacing w:line="360" w:lineRule="auto"/>
        <w:ind w:left="709"/>
        <w:jc w:val="both"/>
        <w:rPr>
          <w:b w:val="0"/>
          <w:bCs w:val="0"/>
          <w:sz w:val="22"/>
          <w:szCs w:val="22"/>
        </w:rPr>
      </w:pPr>
      <w:r w:rsidRPr="00B7080D">
        <w:rPr>
          <w:rFonts w:cstheme="minorHAnsi"/>
          <w:b w:val="0"/>
          <w:sz w:val="22"/>
          <w:szCs w:val="22"/>
        </w:rPr>
        <w:t xml:space="preserve">where the grievance procedure has been formally concluded, it cannot be re-engaged for the same issue. </w:t>
      </w:r>
      <w:r>
        <w:rPr>
          <w:rFonts w:cstheme="minorHAnsi"/>
          <w:b w:val="0"/>
          <w:sz w:val="22"/>
          <w:szCs w:val="22"/>
        </w:rPr>
        <w:t xml:space="preserve">however, where a similar issue arises, between the same parties, subsequently, the details of the previous grievance may be adduced as </w:t>
      </w:r>
      <w:proofErr w:type="gramStart"/>
      <w:r>
        <w:rPr>
          <w:rFonts w:cstheme="minorHAnsi"/>
          <w:b w:val="0"/>
          <w:sz w:val="22"/>
          <w:szCs w:val="22"/>
        </w:rPr>
        <w:t>evidence;</w:t>
      </w:r>
      <w:proofErr w:type="gramEnd"/>
    </w:p>
    <w:p w14:paraId="5FFE15A9" w14:textId="022942EA" w:rsidR="00DA37E7" w:rsidRPr="00B7080D" w:rsidRDefault="00C64C1D" w:rsidP="00B87353">
      <w:pPr>
        <w:pStyle w:val="Subtitle"/>
        <w:numPr>
          <w:ilvl w:val="0"/>
          <w:numId w:val="8"/>
        </w:numPr>
        <w:tabs>
          <w:tab w:val="left" w:pos="709"/>
        </w:tabs>
        <w:spacing w:line="360" w:lineRule="auto"/>
        <w:ind w:left="709"/>
        <w:jc w:val="both"/>
        <w:rPr>
          <w:b w:val="0"/>
          <w:bCs w:val="0"/>
          <w:sz w:val="22"/>
          <w:szCs w:val="22"/>
        </w:rPr>
      </w:pPr>
      <w:r w:rsidRPr="00B7080D">
        <w:rPr>
          <w:rFonts w:cstheme="minorHAnsi"/>
          <w:b w:val="0"/>
          <w:sz w:val="22"/>
          <w:szCs w:val="22"/>
        </w:rPr>
        <w:lastRenderedPageBreak/>
        <w:t xml:space="preserve">there is no impediment to an aggrieved employee, confirming withdrawal from the provisions of the nationally agreed grievance procedure and seeking recourse outside of the procedure in line with statutory </w:t>
      </w:r>
      <w:proofErr w:type="gramStart"/>
      <w:r w:rsidRPr="00B7080D">
        <w:rPr>
          <w:rFonts w:cstheme="minorHAnsi"/>
          <w:b w:val="0"/>
          <w:sz w:val="22"/>
          <w:szCs w:val="22"/>
        </w:rPr>
        <w:t>entitlements</w:t>
      </w:r>
      <w:r>
        <w:rPr>
          <w:rFonts w:cstheme="minorHAnsi"/>
          <w:b w:val="0"/>
          <w:sz w:val="22"/>
          <w:szCs w:val="22"/>
        </w:rPr>
        <w:t>;</w:t>
      </w:r>
      <w:proofErr w:type="gramEnd"/>
    </w:p>
    <w:p w14:paraId="3191E025" w14:textId="3C420B60" w:rsidR="005748E8" w:rsidRPr="00444A3D" w:rsidRDefault="00C64C1D" w:rsidP="00B87353">
      <w:pPr>
        <w:pStyle w:val="Subtitle"/>
        <w:numPr>
          <w:ilvl w:val="0"/>
          <w:numId w:val="8"/>
        </w:numPr>
        <w:tabs>
          <w:tab w:val="left" w:pos="709"/>
        </w:tabs>
        <w:spacing w:line="360" w:lineRule="auto"/>
        <w:ind w:left="709"/>
        <w:jc w:val="both"/>
        <w:rPr>
          <w:b w:val="0"/>
          <w:bCs w:val="0"/>
          <w:sz w:val="22"/>
          <w:szCs w:val="22"/>
        </w:rPr>
      </w:pPr>
      <w:r w:rsidRPr="00444A3D">
        <w:rPr>
          <w:b w:val="0"/>
          <w:bCs w:val="0"/>
          <w:sz w:val="22"/>
          <w:szCs w:val="22"/>
        </w:rPr>
        <w:t xml:space="preserve">in the event that a grievance is referred to a third party, </w:t>
      </w:r>
      <w:r>
        <w:rPr>
          <w:b w:val="0"/>
          <w:bCs w:val="0"/>
          <w:sz w:val="22"/>
          <w:szCs w:val="22"/>
        </w:rPr>
        <w:t>in accordance with the provisions of this procedure,</w:t>
      </w:r>
      <w:r w:rsidRPr="00444A3D">
        <w:rPr>
          <w:b w:val="0"/>
          <w:bCs w:val="0"/>
          <w:sz w:val="22"/>
          <w:szCs w:val="22"/>
        </w:rPr>
        <w:t xml:space="preserve"> both sides will co-operate fully with the </w:t>
      </w:r>
      <w:proofErr w:type="gramStart"/>
      <w:r w:rsidRPr="00444A3D">
        <w:rPr>
          <w:b w:val="0"/>
          <w:bCs w:val="0"/>
          <w:sz w:val="22"/>
          <w:szCs w:val="22"/>
        </w:rPr>
        <w:t>proceeding</w:t>
      </w:r>
      <w:r>
        <w:rPr>
          <w:b w:val="0"/>
          <w:bCs w:val="0"/>
          <w:sz w:val="22"/>
          <w:szCs w:val="22"/>
        </w:rPr>
        <w:t>s;</w:t>
      </w:r>
      <w:proofErr w:type="gramEnd"/>
    </w:p>
    <w:p w14:paraId="4450A68F" w14:textId="7C9644DD" w:rsidR="005748E8" w:rsidRPr="00444A3D" w:rsidRDefault="00C64C1D" w:rsidP="00B87353">
      <w:pPr>
        <w:pStyle w:val="Subtitle"/>
        <w:numPr>
          <w:ilvl w:val="0"/>
          <w:numId w:val="8"/>
        </w:numPr>
        <w:tabs>
          <w:tab w:val="left" w:pos="709"/>
        </w:tabs>
        <w:spacing w:line="360" w:lineRule="auto"/>
        <w:ind w:left="709"/>
        <w:jc w:val="both"/>
        <w:rPr>
          <w:b w:val="0"/>
          <w:bCs w:val="0"/>
          <w:sz w:val="22"/>
          <w:szCs w:val="22"/>
        </w:rPr>
      </w:pPr>
      <w:r w:rsidRPr="00444A3D">
        <w:rPr>
          <w:rFonts w:cstheme="minorHAnsi"/>
          <w:b w:val="0"/>
          <w:sz w:val="22"/>
          <w:szCs w:val="22"/>
        </w:rPr>
        <w:t xml:space="preserve">the grievance procedure shall not operate during periods of approved leave unless by mutual agreement of the </w:t>
      </w:r>
      <w:proofErr w:type="gramStart"/>
      <w:r w:rsidRPr="00444A3D">
        <w:rPr>
          <w:rFonts w:cstheme="minorHAnsi"/>
          <w:b w:val="0"/>
          <w:sz w:val="22"/>
          <w:szCs w:val="22"/>
        </w:rPr>
        <w:t>parties</w:t>
      </w:r>
      <w:r>
        <w:rPr>
          <w:rFonts w:cstheme="minorHAnsi"/>
          <w:b w:val="0"/>
          <w:sz w:val="22"/>
          <w:szCs w:val="22"/>
        </w:rPr>
        <w:t>;</w:t>
      </w:r>
      <w:proofErr w:type="gramEnd"/>
    </w:p>
    <w:p w14:paraId="16D8033C" w14:textId="1D53D45F" w:rsidR="00EF5496" w:rsidRPr="00C64C1D" w:rsidRDefault="00C64C1D" w:rsidP="00B87353">
      <w:pPr>
        <w:pStyle w:val="Subtitle"/>
        <w:numPr>
          <w:ilvl w:val="0"/>
          <w:numId w:val="8"/>
        </w:numPr>
        <w:tabs>
          <w:tab w:val="left" w:pos="709"/>
        </w:tabs>
        <w:spacing w:line="360" w:lineRule="auto"/>
        <w:ind w:left="709"/>
        <w:jc w:val="both"/>
        <w:rPr>
          <w:rFonts w:cstheme="minorHAnsi"/>
          <w:b w:val="0"/>
          <w:sz w:val="22"/>
          <w:szCs w:val="22"/>
        </w:rPr>
      </w:pPr>
      <w:r w:rsidRPr="00C64C1D">
        <w:rPr>
          <w:rFonts w:cstheme="minorHAnsi"/>
          <w:sz w:val="22"/>
          <w:szCs w:val="22"/>
        </w:rPr>
        <w:t xml:space="preserve">“notice” of proposed meetings/hearings under this procedure: </w:t>
      </w:r>
      <w:r w:rsidRPr="00C64C1D">
        <w:rPr>
          <w:rFonts w:cstheme="minorHAnsi"/>
          <w:b w:val="0"/>
          <w:sz w:val="22"/>
          <w:szCs w:val="22"/>
        </w:rPr>
        <w:t>“notice” counts from the next working day directly after the date the notice is sent/posted/emailed.</w:t>
      </w:r>
    </w:p>
    <w:p w14:paraId="7800E2DE" w14:textId="77777777" w:rsidR="00B420F7" w:rsidRPr="00444A3D" w:rsidRDefault="00B420F7" w:rsidP="00704FDF">
      <w:pPr>
        <w:pStyle w:val="Subtitle"/>
        <w:tabs>
          <w:tab w:val="left" w:pos="540"/>
        </w:tabs>
        <w:spacing w:line="360" w:lineRule="auto"/>
        <w:ind w:left="1263"/>
        <w:jc w:val="both"/>
        <w:rPr>
          <w:sz w:val="22"/>
          <w:szCs w:val="22"/>
        </w:rPr>
      </w:pPr>
    </w:p>
    <w:p w14:paraId="582C5118" w14:textId="77777777" w:rsidR="00AD3827" w:rsidRPr="00444A3D" w:rsidRDefault="00AD3827" w:rsidP="00704FDF">
      <w:pPr>
        <w:pStyle w:val="BodyText2"/>
        <w:shd w:val="clear" w:color="auto" w:fill="000000" w:themeFill="text1"/>
        <w:tabs>
          <w:tab w:val="left" w:pos="540"/>
        </w:tabs>
        <w:spacing w:line="360" w:lineRule="auto"/>
        <w:jc w:val="center"/>
        <w:rPr>
          <w:sz w:val="28"/>
          <w:szCs w:val="28"/>
        </w:rPr>
      </w:pPr>
      <w:r w:rsidRPr="00444A3D">
        <w:rPr>
          <w:sz w:val="28"/>
          <w:szCs w:val="28"/>
        </w:rPr>
        <w:t>INFORMAL RESOLUTION OF GRIEVANCES</w:t>
      </w:r>
    </w:p>
    <w:p w14:paraId="449D0BBB" w14:textId="617BF726" w:rsidR="00AD3827" w:rsidRPr="00444A3D" w:rsidRDefault="00AD3827" w:rsidP="00704FDF">
      <w:pPr>
        <w:pStyle w:val="BodyText2"/>
        <w:tabs>
          <w:tab w:val="left" w:pos="540"/>
        </w:tabs>
        <w:spacing w:line="360" w:lineRule="auto"/>
        <w:jc w:val="both"/>
        <w:rPr>
          <w:b w:val="0"/>
          <w:bCs w:val="0"/>
        </w:rPr>
      </w:pPr>
      <w:r w:rsidRPr="00444A3D">
        <w:rPr>
          <w:b w:val="0"/>
          <w:bCs w:val="0"/>
        </w:rPr>
        <w:t xml:space="preserve">Management and employee opinions may be at variance on </w:t>
      </w:r>
      <w:proofErr w:type="gramStart"/>
      <w:r w:rsidRPr="00444A3D">
        <w:rPr>
          <w:b w:val="0"/>
          <w:bCs w:val="0"/>
        </w:rPr>
        <w:t>occasion</w:t>
      </w:r>
      <w:proofErr w:type="gramEnd"/>
      <w:r w:rsidRPr="00444A3D">
        <w:rPr>
          <w:b w:val="0"/>
          <w:bCs w:val="0"/>
        </w:rPr>
        <w:t xml:space="preserve"> but most routine complaints are capable of being resolved on an informal basis without recourse to the formal </w:t>
      </w:r>
      <w:r w:rsidR="00D648BD">
        <w:rPr>
          <w:b w:val="0"/>
          <w:bCs w:val="0"/>
        </w:rPr>
        <w:t>G</w:t>
      </w:r>
      <w:r w:rsidRPr="00444A3D">
        <w:rPr>
          <w:b w:val="0"/>
          <w:bCs w:val="0"/>
        </w:rPr>
        <w:t xml:space="preserve">rievance </w:t>
      </w:r>
      <w:r w:rsidR="00BE0A12">
        <w:rPr>
          <w:b w:val="0"/>
          <w:bCs w:val="0"/>
        </w:rPr>
        <w:t>P</w:t>
      </w:r>
      <w:r w:rsidRPr="00444A3D">
        <w:rPr>
          <w:b w:val="0"/>
          <w:bCs w:val="0"/>
        </w:rPr>
        <w:t xml:space="preserve">rocedure.  Where a complaint arises, the parties concerned (staff member/s and management representative/s) are encouraged to strive to understand the other party’s position and should seek, as far as possible, a mutually acceptable </w:t>
      </w:r>
      <w:r w:rsidR="00A9523E">
        <w:rPr>
          <w:b w:val="0"/>
          <w:bCs w:val="0"/>
        </w:rPr>
        <w:t>re</w:t>
      </w:r>
      <w:r w:rsidRPr="00444A3D">
        <w:rPr>
          <w:b w:val="0"/>
          <w:bCs w:val="0"/>
        </w:rPr>
        <w:t>solution through informal means.</w:t>
      </w:r>
    </w:p>
    <w:p w14:paraId="57D7DDCC" w14:textId="77777777" w:rsidR="00AD3827" w:rsidRPr="00444A3D" w:rsidRDefault="00AD3827" w:rsidP="00704FDF">
      <w:pPr>
        <w:spacing w:line="360" w:lineRule="auto"/>
        <w:jc w:val="both"/>
        <w:rPr>
          <w:sz w:val="22"/>
          <w:szCs w:val="22"/>
        </w:rPr>
      </w:pPr>
    </w:p>
    <w:p w14:paraId="0F64C549" w14:textId="26858AF4" w:rsidR="00AD3827" w:rsidRDefault="00AD3827" w:rsidP="00704FDF">
      <w:pPr>
        <w:spacing w:line="360" w:lineRule="auto"/>
        <w:jc w:val="both"/>
        <w:rPr>
          <w:sz w:val="22"/>
          <w:szCs w:val="22"/>
        </w:rPr>
      </w:pPr>
      <w:r w:rsidRPr="00444A3D">
        <w:rPr>
          <w:sz w:val="22"/>
          <w:szCs w:val="22"/>
        </w:rPr>
        <w:t xml:space="preserve">Without prejudice to </w:t>
      </w:r>
      <w:r w:rsidR="00A9523E">
        <w:rPr>
          <w:sz w:val="22"/>
          <w:szCs w:val="22"/>
        </w:rPr>
        <w:t>her/</w:t>
      </w:r>
      <w:r w:rsidRPr="00444A3D">
        <w:rPr>
          <w:sz w:val="22"/>
          <w:szCs w:val="22"/>
        </w:rPr>
        <w:t>his</w:t>
      </w:r>
      <w:r w:rsidR="00703DD3">
        <w:rPr>
          <w:sz w:val="22"/>
          <w:szCs w:val="22"/>
        </w:rPr>
        <w:t>/their</w:t>
      </w:r>
      <w:r w:rsidRPr="00444A3D">
        <w:rPr>
          <w:sz w:val="22"/>
          <w:szCs w:val="22"/>
        </w:rPr>
        <w:t xml:space="preserve"> right to invoke immediately the Formal Grievance </w:t>
      </w:r>
      <w:r w:rsidRPr="00960E4A">
        <w:rPr>
          <w:sz w:val="22"/>
          <w:szCs w:val="22"/>
        </w:rPr>
        <w:t>Procedure</w:t>
      </w:r>
      <w:r w:rsidRPr="00444A3D">
        <w:rPr>
          <w:sz w:val="22"/>
          <w:szCs w:val="22"/>
        </w:rPr>
        <w:t>, a staff member who believes s/he</w:t>
      </w:r>
      <w:r w:rsidR="00960E4A">
        <w:rPr>
          <w:sz w:val="22"/>
          <w:szCs w:val="22"/>
        </w:rPr>
        <w:t>/they</w:t>
      </w:r>
      <w:r w:rsidRPr="00444A3D">
        <w:rPr>
          <w:sz w:val="22"/>
          <w:szCs w:val="22"/>
        </w:rPr>
        <w:t xml:space="preserve"> has</w:t>
      </w:r>
      <w:r w:rsidR="00960E4A">
        <w:rPr>
          <w:sz w:val="22"/>
          <w:szCs w:val="22"/>
        </w:rPr>
        <w:t>/have</w:t>
      </w:r>
      <w:r w:rsidRPr="00444A3D">
        <w:rPr>
          <w:sz w:val="22"/>
          <w:szCs w:val="22"/>
        </w:rPr>
        <w:t xml:space="preserve"> been treated unjustly or unfairly is encouraged to raise </w:t>
      </w:r>
      <w:r w:rsidR="00A9523E">
        <w:rPr>
          <w:sz w:val="22"/>
          <w:szCs w:val="22"/>
        </w:rPr>
        <w:t>her/his</w:t>
      </w:r>
      <w:r w:rsidR="00960E4A">
        <w:rPr>
          <w:sz w:val="22"/>
          <w:szCs w:val="22"/>
        </w:rPr>
        <w:t>/their</w:t>
      </w:r>
      <w:r w:rsidRPr="00444A3D">
        <w:rPr>
          <w:sz w:val="22"/>
          <w:szCs w:val="22"/>
        </w:rPr>
        <w:t xml:space="preserve"> grievance with </w:t>
      </w:r>
      <w:r w:rsidR="00A9523E">
        <w:rPr>
          <w:sz w:val="22"/>
          <w:szCs w:val="22"/>
        </w:rPr>
        <w:t>her/his</w:t>
      </w:r>
      <w:r w:rsidR="00960E4A">
        <w:rPr>
          <w:sz w:val="22"/>
          <w:szCs w:val="22"/>
        </w:rPr>
        <w:t>/their</w:t>
      </w:r>
      <w:r w:rsidR="00A9523E">
        <w:rPr>
          <w:sz w:val="22"/>
          <w:szCs w:val="22"/>
        </w:rPr>
        <w:t xml:space="preserve"> Line Manager</w:t>
      </w:r>
      <w:r w:rsidRPr="00444A3D">
        <w:rPr>
          <w:sz w:val="22"/>
          <w:szCs w:val="22"/>
        </w:rPr>
        <w:t xml:space="preserve"> as a matter of first instance, or to raise </w:t>
      </w:r>
      <w:r w:rsidR="00A9523E">
        <w:rPr>
          <w:sz w:val="22"/>
          <w:szCs w:val="22"/>
        </w:rPr>
        <w:t>her/his</w:t>
      </w:r>
      <w:r w:rsidR="00960E4A">
        <w:rPr>
          <w:sz w:val="22"/>
          <w:szCs w:val="22"/>
        </w:rPr>
        <w:t>/their</w:t>
      </w:r>
      <w:r w:rsidRPr="00444A3D">
        <w:rPr>
          <w:sz w:val="22"/>
          <w:szCs w:val="22"/>
        </w:rPr>
        <w:t xml:space="preserve"> grievance through an informal approach by </w:t>
      </w:r>
      <w:r w:rsidR="00A9523E">
        <w:rPr>
          <w:sz w:val="22"/>
          <w:szCs w:val="22"/>
        </w:rPr>
        <w:t>her/his</w:t>
      </w:r>
      <w:r w:rsidR="00960E4A">
        <w:rPr>
          <w:sz w:val="22"/>
          <w:szCs w:val="22"/>
        </w:rPr>
        <w:t>/their</w:t>
      </w:r>
      <w:r w:rsidRPr="00444A3D">
        <w:rPr>
          <w:sz w:val="22"/>
          <w:szCs w:val="22"/>
        </w:rPr>
        <w:t xml:space="preserve"> union representative.</w:t>
      </w:r>
    </w:p>
    <w:p w14:paraId="114E7AA7" w14:textId="202404D6" w:rsidR="00B7080D" w:rsidRDefault="00B7080D" w:rsidP="00704FDF">
      <w:pPr>
        <w:spacing w:line="360" w:lineRule="auto"/>
        <w:jc w:val="both"/>
        <w:rPr>
          <w:sz w:val="22"/>
          <w:szCs w:val="22"/>
        </w:rPr>
      </w:pPr>
    </w:p>
    <w:p w14:paraId="7FA2722C" w14:textId="4429CDA4" w:rsidR="00B7080D" w:rsidRDefault="00B7080D" w:rsidP="00704FDF">
      <w:pPr>
        <w:spacing w:line="360" w:lineRule="auto"/>
        <w:jc w:val="both"/>
        <w:rPr>
          <w:sz w:val="22"/>
          <w:szCs w:val="22"/>
        </w:rPr>
      </w:pPr>
      <w:r>
        <w:rPr>
          <w:sz w:val="22"/>
          <w:szCs w:val="22"/>
        </w:rPr>
        <w:t xml:space="preserve">In any engagement towards informal resolution there should be an equality of representation.  </w:t>
      </w:r>
    </w:p>
    <w:p w14:paraId="6DC132D4" w14:textId="77777777" w:rsidR="00B420F7" w:rsidRPr="00444A3D" w:rsidRDefault="00B420F7" w:rsidP="00704FDF">
      <w:pPr>
        <w:spacing w:line="360" w:lineRule="auto"/>
        <w:jc w:val="both"/>
        <w:rPr>
          <w:sz w:val="22"/>
          <w:szCs w:val="22"/>
        </w:rPr>
      </w:pPr>
    </w:p>
    <w:p w14:paraId="27C7E88D" w14:textId="77777777" w:rsidR="00AD3827" w:rsidRPr="00444A3D" w:rsidRDefault="00AD3827" w:rsidP="00704FDF">
      <w:pPr>
        <w:shd w:val="clear" w:color="auto" w:fill="000000" w:themeFill="text1"/>
        <w:spacing w:line="360" w:lineRule="auto"/>
        <w:jc w:val="center"/>
        <w:rPr>
          <w:b/>
          <w:bCs/>
          <w:sz w:val="28"/>
          <w:szCs w:val="28"/>
        </w:rPr>
      </w:pPr>
      <w:r w:rsidRPr="00444A3D">
        <w:rPr>
          <w:b/>
          <w:bCs/>
          <w:sz w:val="28"/>
          <w:szCs w:val="28"/>
        </w:rPr>
        <w:t>MEDIATION</w:t>
      </w:r>
    </w:p>
    <w:p w14:paraId="5305503F" w14:textId="28426E53" w:rsidR="00B7080D" w:rsidRPr="00444A3D" w:rsidRDefault="00B7080D" w:rsidP="00704FDF">
      <w:pPr>
        <w:spacing w:line="360" w:lineRule="auto"/>
        <w:jc w:val="both"/>
        <w:rPr>
          <w:sz w:val="22"/>
          <w:szCs w:val="22"/>
        </w:rPr>
      </w:pPr>
      <w:r w:rsidRPr="00B7080D">
        <w:rPr>
          <w:sz w:val="22"/>
          <w:szCs w:val="22"/>
        </w:rPr>
        <w:t xml:space="preserve">Mediation, if appropriate and subject to the agreement of the parties to the grievance, is not excluded by way of a mechanism to resolving grievances at informal or formal stages. Mediation can be at the request of either party to the grievance but </w:t>
      </w:r>
      <w:proofErr w:type="gramStart"/>
      <w:r w:rsidRPr="00B7080D">
        <w:rPr>
          <w:sz w:val="22"/>
          <w:szCs w:val="22"/>
        </w:rPr>
        <w:t>has to</w:t>
      </w:r>
      <w:proofErr w:type="gramEnd"/>
      <w:r w:rsidRPr="00B7080D">
        <w:rPr>
          <w:sz w:val="22"/>
          <w:szCs w:val="22"/>
        </w:rPr>
        <w:t xml:space="preserve"> be with the mutual agreement of both parties. An external professional mediator may be drawn from a list approved by ETBI and the union head office/s of the member/s concerned. </w:t>
      </w:r>
    </w:p>
    <w:p w14:paraId="5225996E" w14:textId="3078DB7C" w:rsidR="007E2C3C" w:rsidRDefault="007E2C3C" w:rsidP="00704FDF">
      <w:pPr>
        <w:spacing w:line="360" w:lineRule="auto"/>
        <w:jc w:val="both"/>
        <w:rPr>
          <w:sz w:val="22"/>
          <w:szCs w:val="22"/>
        </w:rPr>
      </w:pPr>
    </w:p>
    <w:p w14:paraId="2C03A8DD" w14:textId="0C140405" w:rsidR="00B7080D" w:rsidRDefault="00B7080D" w:rsidP="00704FDF">
      <w:pPr>
        <w:spacing w:line="360" w:lineRule="auto"/>
        <w:jc w:val="both"/>
        <w:rPr>
          <w:sz w:val="22"/>
          <w:szCs w:val="22"/>
        </w:rPr>
      </w:pPr>
      <w:r w:rsidRPr="00B7080D">
        <w:rPr>
          <w:sz w:val="22"/>
          <w:szCs w:val="22"/>
        </w:rPr>
        <w:t xml:space="preserve">Engaging with </w:t>
      </w:r>
      <w:r w:rsidR="001877B8">
        <w:rPr>
          <w:sz w:val="22"/>
          <w:szCs w:val="22"/>
        </w:rPr>
        <w:t>m</w:t>
      </w:r>
      <w:r w:rsidRPr="00B7080D">
        <w:rPr>
          <w:sz w:val="22"/>
          <w:szCs w:val="22"/>
        </w:rPr>
        <w:t xml:space="preserve">ediation does not prejudice any individual's right to re-engage in the </w:t>
      </w:r>
      <w:r w:rsidR="00960E4A">
        <w:rPr>
          <w:sz w:val="22"/>
          <w:szCs w:val="22"/>
        </w:rPr>
        <w:t>G</w:t>
      </w:r>
      <w:r w:rsidR="001877B8">
        <w:rPr>
          <w:sz w:val="22"/>
          <w:szCs w:val="22"/>
        </w:rPr>
        <w:t xml:space="preserve">rievance </w:t>
      </w:r>
      <w:r w:rsidR="00BE0A12">
        <w:rPr>
          <w:sz w:val="22"/>
          <w:szCs w:val="22"/>
        </w:rPr>
        <w:t>P</w:t>
      </w:r>
      <w:r w:rsidRPr="00B7080D">
        <w:rPr>
          <w:sz w:val="22"/>
          <w:szCs w:val="22"/>
        </w:rPr>
        <w:t>rocedure at the same stage as before</w:t>
      </w:r>
      <w:r w:rsidR="001877B8">
        <w:rPr>
          <w:sz w:val="22"/>
          <w:szCs w:val="22"/>
        </w:rPr>
        <w:t xml:space="preserve">, where mediation has not concluded with </w:t>
      </w:r>
      <w:proofErr w:type="gramStart"/>
      <w:r w:rsidR="001877B8">
        <w:rPr>
          <w:sz w:val="22"/>
          <w:szCs w:val="22"/>
        </w:rPr>
        <w:t>an</w:t>
      </w:r>
      <w:proofErr w:type="gramEnd"/>
      <w:r w:rsidR="001877B8">
        <w:rPr>
          <w:sz w:val="22"/>
          <w:szCs w:val="22"/>
        </w:rPr>
        <w:t xml:space="preserve"> signed resolution</w:t>
      </w:r>
      <w:r w:rsidRPr="00B7080D">
        <w:rPr>
          <w:sz w:val="22"/>
          <w:szCs w:val="22"/>
        </w:rPr>
        <w:t xml:space="preserve">. All matters related to the mediation process remain </w:t>
      </w:r>
      <w:r w:rsidR="001877B8">
        <w:rPr>
          <w:sz w:val="22"/>
          <w:szCs w:val="22"/>
        </w:rPr>
        <w:t xml:space="preserve">strictly </w:t>
      </w:r>
      <w:r w:rsidRPr="00B7080D">
        <w:rPr>
          <w:sz w:val="22"/>
          <w:szCs w:val="22"/>
        </w:rPr>
        <w:t>confidential to the parties.</w:t>
      </w:r>
    </w:p>
    <w:p w14:paraId="36E5F7EA" w14:textId="77777777" w:rsidR="007E2C3C" w:rsidRDefault="007E2C3C" w:rsidP="00704FDF">
      <w:pPr>
        <w:spacing w:line="360" w:lineRule="auto"/>
        <w:jc w:val="both"/>
        <w:rPr>
          <w:rFonts w:ascii="Times" w:hAnsi="Times"/>
          <w:sz w:val="22"/>
          <w:szCs w:val="22"/>
          <w:lang w:val="en-IE"/>
        </w:rPr>
      </w:pPr>
    </w:p>
    <w:p w14:paraId="144ABDCD" w14:textId="77777777" w:rsidR="00FF3048" w:rsidRPr="00655CCA" w:rsidRDefault="00FF3048" w:rsidP="00704FDF">
      <w:pPr>
        <w:spacing w:line="360" w:lineRule="auto"/>
        <w:jc w:val="both"/>
        <w:rPr>
          <w:rFonts w:ascii="Times" w:hAnsi="Times"/>
          <w:sz w:val="22"/>
          <w:szCs w:val="22"/>
          <w:lang w:val="en-IE"/>
        </w:rPr>
      </w:pPr>
    </w:p>
    <w:p w14:paraId="2A19B48D" w14:textId="69900A3F" w:rsidR="00FF3048" w:rsidRPr="00444A3D" w:rsidRDefault="00FF3048" w:rsidP="00FF3048">
      <w:pPr>
        <w:shd w:val="clear" w:color="auto" w:fill="000000" w:themeFill="text1"/>
        <w:spacing w:line="360" w:lineRule="auto"/>
        <w:jc w:val="center"/>
        <w:rPr>
          <w:b/>
          <w:bCs/>
          <w:sz w:val="28"/>
          <w:szCs w:val="28"/>
        </w:rPr>
      </w:pPr>
      <w:r>
        <w:rPr>
          <w:b/>
          <w:bCs/>
          <w:sz w:val="28"/>
          <w:szCs w:val="28"/>
        </w:rPr>
        <w:lastRenderedPageBreak/>
        <w:t>FORMAL PROCEDURE</w:t>
      </w:r>
    </w:p>
    <w:p w14:paraId="34EAEC7C" w14:textId="0BB10FCD" w:rsidR="0090190B" w:rsidRPr="00655CCA" w:rsidRDefault="0090190B" w:rsidP="00704FDF">
      <w:pPr>
        <w:spacing w:line="360" w:lineRule="auto"/>
        <w:jc w:val="both"/>
        <w:rPr>
          <w:rFonts w:ascii="Times" w:hAnsi="Times"/>
          <w:sz w:val="22"/>
          <w:szCs w:val="22"/>
          <w:lang w:val="en-IE"/>
        </w:rPr>
      </w:pPr>
      <w:r w:rsidRPr="00655CCA">
        <w:rPr>
          <w:rFonts w:ascii="Times" w:hAnsi="Times"/>
          <w:sz w:val="22"/>
          <w:szCs w:val="22"/>
          <w:lang w:val="en-IE"/>
        </w:rPr>
        <w:t>The formal procedure is a staged procedure with each stage escalating through the management structures of the E</w:t>
      </w:r>
      <w:r w:rsidR="00D62B52" w:rsidRPr="00655CCA">
        <w:rPr>
          <w:rFonts w:ascii="Times" w:hAnsi="Times"/>
          <w:sz w:val="22"/>
          <w:szCs w:val="22"/>
          <w:lang w:val="en-IE"/>
        </w:rPr>
        <w:t xml:space="preserve">ducation and </w:t>
      </w:r>
      <w:r w:rsidRPr="00655CCA">
        <w:rPr>
          <w:rFonts w:ascii="Times" w:hAnsi="Times"/>
          <w:sz w:val="22"/>
          <w:szCs w:val="22"/>
          <w:lang w:val="en-IE"/>
        </w:rPr>
        <w:t>T</w:t>
      </w:r>
      <w:r w:rsidR="00D62B52" w:rsidRPr="00655CCA">
        <w:rPr>
          <w:rFonts w:ascii="Times" w:hAnsi="Times"/>
          <w:sz w:val="22"/>
          <w:szCs w:val="22"/>
          <w:lang w:val="en-IE"/>
        </w:rPr>
        <w:t>raining Board and, if required, the Workplace Relations Commission.</w:t>
      </w:r>
    </w:p>
    <w:p w14:paraId="337F184E" w14:textId="77777777" w:rsidR="00D62B52" w:rsidRPr="00655CCA" w:rsidRDefault="00D62B52" w:rsidP="00704FDF">
      <w:pPr>
        <w:spacing w:line="360" w:lineRule="auto"/>
        <w:jc w:val="both"/>
        <w:rPr>
          <w:rFonts w:ascii="Times" w:hAnsi="Times"/>
          <w:sz w:val="22"/>
          <w:szCs w:val="22"/>
          <w:lang w:val="en-IE"/>
        </w:rPr>
      </w:pPr>
    </w:p>
    <w:p w14:paraId="2DD43836" w14:textId="76EAE93D" w:rsidR="00D62B52" w:rsidRPr="00321EA1" w:rsidRDefault="00D62B52" w:rsidP="00704FDF">
      <w:pPr>
        <w:pStyle w:val="Heading2"/>
        <w:spacing w:line="360" w:lineRule="auto"/>
        <w:jc w:val="both"/>
        <w:rPr>
          <w:rFonts w:ascii="Times" w:hAnsi="Times"/>
          <w:color w:val="auto"/>
          <w:sz w:val="22"/>
          <w:szCs w:val="22"/>
          <w:lang w:val="en-IE"/>
        </w:rPr>
      </w:pPr>
      <w:r w:rsidRPr="00321EA1">
        <w:rPr>
          <w:rFonts w:ascii="Times" w:hAnsi="Times"/>
          <w:color w:val="auto"/>
          <w:sz w:val="22"/>
          <w:szCs w:val="22"/>
          <w:lang w:val="en-IE"/>
        </w:rPr>
        <w:t xml:space="preserve">In circumstances where a grievance </w:t>
      </w:r>
      <w:r w:rsidR="003E43B0" w:rsidRPr="00321EA1">
        <w:rPr>
          <w:rFonts w:ascii="Times" w:hAnsi="Times"/>
          <w:color w:val="auto"/>
          <w:sz w:val="22"/>
          <w:szCs w:val="22"/>
          <w:lang w:val="en-IE"/>
        </w:rPr>
        <w:t>relates to</w:t>
      </w:r>
      <w:r w:rsidRPr="00321EA1">
        <w:rPr>
          <w:rFonts w:ascii="Times" w:hAnsi="Times"/>
          <w:color w:val="auto"/>
          <w:sz w:val="22"/>
          <w:szCs w:val="22"/>
          <w:lang w:val="en-IE"/>
        </w:rPr>
        <w:t xml:space="preserve"> a more senior level of the Education and Training Board, it is recognised that the grievance </w:t>
      </w:r>
      <w:r w:rsidR="00960E4A" w:rsidRPr="00321EA1">
        <w:rPr>
          <w:rFonts w:ascii="Times" w:hAnsi="Times"/>
          <w:color w:val="auto"/>
          <w:sz w:val="22"/>
          <w:szCs w:val="22"/>
          <w:lang w:val="en-IE"/>
        </w:rPr>
        <w:t xml:space="preserve">will be </w:t>
      </w:r>
      <w:r w:rsidRPr="00321EA1">
        <w:rPr>
          <w:rFonts w:ascii="Times" w:hAnsi="Times"/>
          <w:color w:val="auto"/>
          <w:sz w:val="22"/>
          <w:szCs w:val="22"/>
          <w:lang w:val="en-IE"/>
        </w:rPr>
        <w:t>submitted at a more advanced stage of the formal process and so fewer stages apply.</w:t>
      </w:r>
    </w:p>
    <w:p w14:paraId="417D3B38" w14:textId="77777777" w:rsidR="00D62B52" w:rsidRPr="00655CCA" w:rsidRDefault="00D62B52" w:rsidP="00704FDF">
      <w:pPr>
        <w:spacing w:line="360" w:lineRule="auto"/>
        <w:jc w:val="both"/>
        <w:rPr>
          <w:rFonts w:ascii="Times" w:hAnsi="Times"/>
          <w:sz w:val="22"/>
          <w:szCs w:val="22"/>
          <w:lang w:val="en-IE"/>
        </w:rPr>
      </w:pPr>
    </w:p>
    <w:p w14:paraId="7C55B7BF" w14:textId="2A077D57" w:rsidR="00D62B52" w:rsidRPr="007B4479" w:rsidRDefault="003E43B0" w:rsidP="00704FDF">
      <w:pPr>
        <w:spacing w:line="360" w:lineRule="auto"/>
        <w:jc w:val="both"/>
        <w:rPr>
          <w:rFonts w:ascii="Times" w:hAnsi="Times"/>
          <w:sz w:val="22"/>
          <w:szCs w:val="22"/>
          <w:lang w:val="en-IE"/>
        </w:rPr>
      </w:pPr>
      <w:r>
        <w:rPr>
          <w:rFonts w:ascii="Times" w:hAnsi="Times"/>
          <w:sz w:val="22"/>
          <w:szCs w:val="22"/>
          <w:lang w:val="en-IE"/>
        </w:rPr>
        <w:t>Where possible</w:t>
      </w:r>
      <w:r w:rsidR="00D62B52" w:rsidRPr="00655CCA">
        <w:rPr>
          <w:rFonts w:ascii="Times" w:hAnsi="Times"/>
          <w:sz w:val="22"/>
          <w:szCs w:val="22"/>
          <w:lang w:val="en-IE"/>
        </w:rPr>
        <w:t xml:space="preserve">, the informal stage should </w:t>
      </w:r>
      <w:r w:rsidR="00D62B52" w:rsidRPr="007B4479">
        <w:rPr>
          <w:rFonts w:ascii="Times" w:hAnsi="Times"/>
          <w:sz w:val="22"/>
          <w:szCs w:val="22"/>
          <w:lang w:val="en-IE"/>
        </w:rPr>
        <w:t xml:space="preserve">provide </w:t>
      </w:r>
      <w:r>
        <w:rPr>
          <w:rFonts w:ascii="Times" w:hAnsi="Times"/>
          <w:sz w:val="22"/>
          <w:szCs w:val="22"/>
          <w:lang w:val="en-IE"/>
        </w:rPr>
        <w:t xml:space="preserve">an opportunity </w:t>
      </w:r>
      <w:r w:rsidR="009B17F0" w:rsidRPr="007B4479">
        <w:rPr>
          <w:rFonts w:ascii="Times" w:hAnsi="Times"/>
          <w:sz w:val="22"/>
          <w:szCs w:val="22"/>
          <w:lang w:val="en-IE"/>
        </w:rPr>
        <w:t xml:space="preserve">for </w:t>
      </w:r>
      <w:r w:rsidR="00D62B52" w:rsidRPr="007B4479">
        <w:rPr>
          <w:rFonts w:ascii="Times" w:hAnsi="Times"/>
          <w:sz w:val="22"/>
          <w:szCs w:val="22"/>
          <w:lang w:val="en-IE"/>
        </w:rPr>
        <w:t xml:space="preserve">the </w:t>
      </w:r>
      <w:r w:rsidR="00FF74E0">
        <w:rPr>
          <w:rFonts w:ascii="Times" w:hAnsi="Times"/>
          <w:sz w:val="22"/>
          <w:szCs w:val="22"/>
          <w:lang w:val="en-IE"/>
        </w:rPr>
        <w:t>relevant</w:t>
      </w:r>
      <w:r w:rsidR="00D62B52" w:rsidRPr="007B4479">
        <w:rPr>
          <w:rFonts w:ascii="Times" w:hAnsi="Times"/>
          <w:sz w:val="22"/>
          <w:szCs w:val="22"/>
          <w:lang w:val="en-IE"/>
        </w:rPr>
        <w:t xml:space="preserve"> line manager</w:t>
      </w:r>
      <w:r w:rsidR="00960E4A">
        <w:rPr>
          <w:rFonts w:ascii="Times" w:hAnsi="Times"/>
          <w:sz w:val="22"/>
          <w:szCs w:val="22"/>
          <w:lang w:val="en-IE"/>
        </w:rPr>
        <w:t xml:space="preserve">, </w:t>
      </w:r>
      <w:proofErr w:type="gramStart"/>
      <w:r w:rsidR="00FF74E0" w:rsidRPr="00312728">
        <w:rPr>
          <w:rFonts w:ascii="Times" w:hAnsi="Times"/>
          <w:i/>
          <w:iCs/>
          <w:sz w:val="22"/>
          <w:szCs w:val="22"/>
          <w:lang w:val="en-IE"/>
        </w:rPr>
        <w:t>i.e.</w:t>
      </w:r>
      <w:proofErr w:type="gramEnd"/>
      <w:r w:rsidR="00FF74E0">
        <w:rPr>
          <w:rFonts w:ascii="Times" w:hAnsi="Times"/>
          <w:sz w:val="22"/>
          <w:szCs w:val="22"/>
          <w:lang w:val="en-IE"/>
        </w:rPr>
        <w:t xml:space="preserve"> the manager whose action/inaction is the subject of the grievance</w:t>
      </w:r>
      <w:r w:rsidR="00960E4A">
        <w:rPr>
          <w:rFonts w:ascii="Times" w:hAnsi="Times"/>
          <w:sz w:val="22"/>
          <w:szCs w:val="22"/>
          <w:lang w:val="en-IE"/>
        </w:rPr>
        <w:t xml:space="preserve">, </w:t>
      </w:r>
      <w:r w:rsidR="00D62B52" w:rsidRPr="007B4479">
        <w:rPr>
          <w:rFonts w:ascii="Times" w:hAnsi="Times"/>
          <w:sz w:val="22"/>
          <w:szCs w:val="22"/>
          <w:lang w:val="en-IE"/>
        </w:rPr>
        <w:t xml:space="preserve">to resolve the grievance. </w:t>
      </w:r>
    </w:p>
    <w:p w14:paraId="7F770382" w14:textId="77777777" w:rsidR="00D62B52" w:rsidRPr="007B4479" w:rsidRDefault="00D62B52" w:rsidP="00704FDF">
      <w:pPr>
        <w:spacing w:line="360" w:lineRule="auto"/>
        <w:jc w:val="both"/>
        <w:rPr>
          <w:rFonts w:ascii="Times" w:hAnsi="Times"/>
          <w:sz w:val="22"/>
          <w:szCs w:val="22"/>
          <w:lang w:val="en-IE"/>
        </w:rPr>
      </w:pPr>
    </w:p>
    <w:p w14:paraId="13CE8C70" w14:textId="561ABD53" w:rsidR="00D62B52" w:rsidRPr="007B4479" w:rsidRDefault="00D62B52" w:rsidP="00704FDF">
      <w:pPr>
        <w:spacing w:line="360" w:lineRule="auto"/>
        <w:jc w:val="both"/>
        <w:rPr>
          <w:rFonts w:ascii="Times" w:hAnsi="Times"/>
          <w:sz w:val="22"/>
          <w:szCs w:val="22"/>
          <w:lang w:val="en-IE"/>
        </w:rPr>
      </w:pPr>
      <w:r w:rsidRPr="007B4479">
        <w:rPr>
          <w:rFonts w:ascii="Times" w:hAnsi="Times"/>
          <w:sz w:val="22"/>
          <w:szCs w:val="22"/>
          <w:lang w:val="en-IE"/>
        </w:rPr>
        <w:t xml:space="preserve">In invoking the formal process, the following </w:t>
      </w:r>
      <w:r w:rsidR="00FF74E0">
        <w:rPr>
          <w:rFonts w:ascii="Times" w:hAnsi="Times"/>
          <w:sz w:val="22"/>
          <w:szCs w:val="22"/>
          <w:lang w:val="en-IE"/>
        </w:rPr>
        <w:t>commencement point and trajectory</w:t>
      </w:r>
      <w:r w:rsidR="003E43B0">
        <w:rPr>
          <w:rFonts w:ascii="Times" w:hAnsi="Times"/>
          <w:sz w:val="22"/>
          <w:szCs w:val="22"/>
          <w:lang w:val="en-IE"/>
        </w:rPr>
        <w:t xml:space="preserve"> are anticipated</w:t>
      </w:r>
      <w:r w:rsidRPr="007B4479">
        <w:rPr>
          <w:rFonts w:ascii="Times" w:hAnsi="Times"/>
          <w:sz w:val="22"/>
          <w:szCs w:val="22"/>
          <w:lang w:val="en-IE"/>
        </w:rPr>
        <w:t>:</w:t>
      </w:r>
    </w:p>
    <w:p w14:paraId="5846FE01" w14:textId="7C602F85" w:rsidR="00270291" w:rsidRPr="00804235" w:rsidRDefault="00D62B52" w:rsidP="00704FDF">
      <w:pPr>
        <w:pStyle w:val="ListParagraph"/>
        <w:numPr>
          <w:ilvl w:val="0"/>
          <w:numId w:val="14"/>
        </w:numPr>
        <w:spacing w:after="160" w:line="360" w:lineRule="auto"/>
        <w:jc w:val="both"/>
        <w:rPr>
          <w:rFonts w:ascii="Times" w:hAnsi="Times"/>
          <w:b/>
          <w:bCs/>
          <w:color w:val="000000" w:themeColor="text1"/>
        </w:rPr>
      </w:pPr>
      <w:r w:rsidRPr="00FF74E0">
        <w:rPr>
          <w:rFonts w:ascii="Times" w:hAnsi="Times"/>
          <w:color w:val="000000" w:themeColor="text1"/>
        </w:rPr>
        <w:t xml:space="preserve">If the grievance is </w:t>
      </w:r>
      <w:r w:rsidR="003E43B0">
        <w:rPr>
          <w:rFonts w:ascii="Times" w:hAnsi="Times"/>
          <w:color w:val="000000" w:themeColor="text1"/>
        </w:rPr>
        <w:t>in respect of</w:t>
      </w:r>
      <w:r w:rsidRPr="00FF74E0">
        <w:rPr>
          <w:rFonts w:ascii="Times" w:hAnsi="Times"/>
          <w:color w:val="000000" w:themeColor="text1"/>
        </w:rPr>
        <w:t xml:space="preserve"> </w:t>
      </w:r>
      <w:r w:rsidR="00FF74E0" w:rsidRPr="00FF74E0">
        <w:rPr>
          <w:rFonts w:ascii="Times" w:hAnsi="Times"/>
          <w:color w:val="000000" w:themeColor="text1"/>
          <w:lang w:val="en-GB"/>
        </w:rPr>
        <w:t>the act/s or omission/s, decision/</w:t>
      </w:r>
      <w:proofErr w:type="gramStart"/>
      <w:r w:rsidR="00FF74E0" w:rsidRPr="00FF74E0">
        <w:rPr>
          <w:rFonts w:ascii="Times" w:hAnsi="Times"/>
          <w:color w:val="000000" w:themeColor="text1"/>
          <w:lang w:val="en-GB"/>
        </w:rPr>
        <w:t>s</w:t>
      </w:r>
      <w:proofErr w:type="gramEnd"/>
      <w:r w:rsidR="00FF74E0" w:rsidRPr="00FF74E0">
        <w:rPr>
          <w:rFonts w:ascii="Times" w:hAnsi="Times"/>
          <w:color w:val="000000" w:themeColor="text1"/>
          <w:lang w:val="en-GB"/>
        </w:rPr>
        <w:t xml:space="preserve"> or proposal/s of a </w:t>
      </w:r>
      <w:r w:rsidRPr="00FF74E0">
        <w:rPr>
          <w:rFonts w:ascii="Times" w:hAnsi="Times"/>
          <w:color w:val="000000" w:themeColor="text1"/>
        </w:rPr>
        <w:t>Principal/FET Senior Manager</w:t>
      </w:r>
      <w:r w:rsidRPr="00AE2D2B">
        <w:rPr>
          <w:rStyle w:val="FootnoteReference"/>
          <w:rFonts w:ascii="Times" w:hAnsi="Times"/>
          <w:color w:val="000000" w:themeColor="text1"/>
        </w:rPr>
        <w:footnoteReference w:id="3"/>
      </w:r>
      <w:r w:rsidRPr="00FF74E0">
        <w:rPr>
          <w:rFonts w:ascii="Times" w:hAnsi="Times"/>
          <w:color w:val="000000" w:themeColor="text1"/>
        </w:rPr>
        <w:t>/OSD APO</w:t>
      </w:r>
      <w:r w:rsidR="007B4479" w:rsidRPr="00FF74E0">
        <w:rPr>
          <w:rFonts w:ascii="Times" w:hAnsi="Times"/>
          <w:color w:val="000000" w:themeColor="text1"/>
        </w:rPr>
        <w:t>,</w:t>
      </w:r>
      <w:r w:rsidRPr="00FF74E0">
        <w:rPr>
          <w:rFonts w:ascii="Times" w:hAnsi="Times"/>
          <w:color w:val="000000" w:themeColor="text1"/>
        </w:rPr>
        <w:t xml:space="preserve"> </w:t>
      </w:r>
      <w:r w:rsidR="007B4479" w:rsidRPr="00FF74E0">
        <w:rPr>
          <w:rFonts w:ascii="Times" w:hAnsi="Times"/>
          <w:color w:val="000000" w:themeColor="text1"/>
        </w:rPr>
        <w:t>Stage</w:t>
      </w:r>
      <w:r w:rsidR="009B17F0" w:rsidRPr="00FF74E0">
        <w:rPr>
          <w:rFonts w:ascii="Times" w:hAnsi="Times"/>
          <w:color w:val="000000" w:themeColor="text1"/>
        </w:rPr>
        <w:t xml:space="preserve"> 1 </w:t>
      </w:r>
      <w:r w:rsidR="007B4479" w:rsidRPr="00FF74E0">
        <w:rPr>
          <w:rFonts w:ascii="Times" w:hAnsi="Times"/>
          <w:color w:val="000000" w:themeColor="text1"/>
        </w:rPr>
        <w:t xml:space="preserve">(to be heard by </w:t>
      </w:r>
      <w:r w:rsidR="00FB1C72" w:rsidRPr="00FF74E0">
        <w:rPr>
          <w:rFonts w:ascii="Times" w:hAnsi="Times"/>
          <w:color w:val="000000" w:themeColor="text1"/>
        </w:rPr>
        <w:t>that</w:t>
      </w:r>
      <w:r w:rsidR="007B4479" w:rsidRPr="00FF74E0">
        <w:rPr>
          <w:rFonts w:ascii="Times" w:hAnsi="Times"/>
          <w:color w:val="000000" w:themeColor="text1"/>
        </w:rPr>
        <w:t xml:space="preserve"> Principal/FET Senior Manager/OSD APO) applies</w:t>
      </w:r>
      <w:r w:rsidR="00305340">
        <w:rPr>
          <w:rFonts w:ascii="Times" w:hAnsi="Times"/>
          <w:color w:val="000000" w:themeColor="text1"/>
        </w:rPr>
        <w:t>.</w:t>
      </w:r>
      <w:r w:rsidR="009B17F0" w:rsidRPr="00FF74E0">
        <w:rPr>
          <w:rFonts w:ascii="Times" w:hAnsi="Times"/>
          <w:color w:val="000000" w:themeColor="text1"/>
        </w:rPr>
        <w:t xml:space="preserve"> </w:t>
      </w:r>
      <w:r w:rsidR="00FF74E0" w:rsidRPr="00804235">
        <w:rPr>
          <w:rFonts w:ascii="Times" w:hAnsi="Times"/>
          <w:color w:val="000000" w:themeColor="text1"/>
        </w:rPr>
        <w:t>If a resolution is not achieved at Stage 1</w:t>
      </w:r>
      <w:r w:rsidR="00411CE8">
        <w:rPr>
          <w:rFonts w:ascii="Times" w:hAnsi="Times"/>
          <w:color w:val="000000" w:themeColor="text1"/>
        </w:rPr>
        <w:t>,</w:t>
      </w:r>
      <w:r w:rsidR="00FF74E0" w:rsidRPr="00804235">
        <w:rPr>
          <w:rFonts w:ascii="Times" w:hAnsi="Times"/>
          <w:color w:val="000000" w:themeColor="text1"/>
        </w:rPr>
        <w:t xml:space="preserve"> Stage 2 does not </w:t>
      </w:r>
      <w:proofErr w:type="gramStart"/>
      <w:r w:rsidR="00FF74E0" w:rsidRPr="00804235">
        <w:rPr>
          <w:rFonts w:ascii="Times" w:hAnsi="Times"/>
          <w:color w:val="000000" w:themeColor="text1"/>
        </w:rPr>
        <w:t>apply</w:t>
      </w:r>
      <w:proofErr w:type="gramEnd"/>
      <w:r w:rsidR="00FF74E0" w:rsidRPr="00804235">
        <w:rPr>
          <w:rFonts w:ascii="Times" w:hAnsi="Times"/>
          <w:color w:val="000000" w:themeColor="text1"/>
        </w:rPr>
        <w:t xml:space="preserve"> and the matter is referred from Stage 1 to Stage 3.  HR </w:t>
      </w:r>
      <w:r w:rsidR="003E43B0">
        <w:rPr>
          <w:rFonts w:ascii="Times" w:hAnsi="Times"/>
          <w:color w:val="000000" w:themeColor="text1"/>
        </w:rPr>
        <w:t>is</w:t>
      </w:r>
      <w:r w:rsidR="00FF74E0" w:rsidRPr="00804235">
        <w:rPr>
          <w:rFonts w:ascii="Times" w:hAnsi="Times"/>
          <w:color w:val="000000" w:themeColor="text1"/>
        </w:rPr>
        <w:t xml:space="preserve"> copied on the grievance and all related</w:t>
      </w:r>
      <w:r w:rsidR="00052E1F">
        <w:rPr>
          <w:rFonts w:ascii="Times" w:hAnsi="Times"/>
          <w:color w:val="000000" w:themeColor="text1"/>
        </w:rPr>
        <w:t xml:space="preserve"> </w:t>
      </w:r>
      <w:r w:rsidR="00FF74E0" w:rsidRPr="00804235">
        <w:rPr>
          <w:rFonts w:ascii="Times" w:hAnsi="Times"/>
          <w:color w:val="000000" w:themeColor="text1"/>
        </w:rPr>
        <w:t>correspondence</w:t>
      </w:r>
      <w:r w:rsidR="00270291">
        <w:rPr>
          <w:rFonts w:ascii="Times" w:hAnsi="Times"/>
          <w:color w:val="000000" w:themeColor="text1"/>
        </w:rPr>
        <w:t>.</w:t>
      </w:r>
    </w:p>
    <w:p w14:paraId="05A18BF2" w14:textId="48BA0B00" w:rsidR="001A2AE9" w:rsidRPr="00804235" w:rsidRDefault="001A2AE9" w:rsidP="00704FDF">
      <w:pPr>
        <w:pStyle w:val="ListParagraph"/>
        <w:numPr>
          <w:ilvl w:val="0"/>
          <w:numId w:val="14"/>
        </w:numPr>
        <w:spacing w:after="160" w:line="360" w:lineRule="auto"/>
        <w:jc w:val="both"/>
        <w:rPr>
          <w:rFonts w:ascii="Times" w:hAnsi="Times"/>
          <w:b/>
          <w:bCs/>
          <w:color w:val="000000" w:themeColor="text1"/>
        </w:rPr>
      </w:pPr>
      <w:r w:rsidRPr="00AE2D2B">
        <w:rPr>
          <w:rFonts w:ascii="Times" w:hAnsi="Times"/>
          <w:color w:val="000000" w:themeColor="text1"/>
        </w:rPr>
        <w:t xml:space="preserve">In the event of </w:t>
      </w:r>
      <w:r w:rsidR="00052E1F" w:rsidRPr="00AE2D2B">
        <w:rPr>
          <w:rFonts w:ascii="Times" w:hAnsi="Times"/>
          <w:color w:val="000000" w:themeColor="text1"/>
        </w:rPr>
        <w:t>the grievance being</w:t>
      </w:r>
      <w:r w:rsidR="00052E1F" w:rsidRPr="00FF74E0">
        <w:rPr>
          <w:rFonts w:ascii="Times" w:hAnsi="Times"/>
          <w:color w:val="000000" w:themeColor="text1"/>
        </w:rPr>
        <w:t xml:space="preserve"> </w:t>
      </w:r>
      <w:r w:rsidR="00052E1F">
        <w:rPr>
          <w:rFonts w:ascii="Times" w:hAnsi="Times"/>
          <w:color w:val="000000" w:themeColor="text1"/>
        </w:rPr>
        <w:t>in respect of</w:t>
      </w:r>
      <w:r w:rsidR="00052E1F" w:rsidRPr="00FF74E0">
        <w:rPr>
          <w:rFonts w:ascii="Times" w:hAnsi="Times"/>
          <w:color w:val="000000" w:themeColor="text1"/>
        </w:rPr>
        <w:t xml:space="preserve"> </w:t>
      </w:r>
      <w:r w:rsidR="00052E1F" w:rsidRPr="00FF74E0">
        <w:rPr>
          <w:rFonts w:ascii="Times" w:hAnsi="Times"/>
          <w:color w:val="000000" w:themeColor="text1"/>
          <w:lang w:val="en-GB"/>
        </w:rPr>
        <w:t xml:space="preserve">the act/s or omission/s, decision/s or proposal/s of </w:t>
      </w:r>
      <w:r w:rsidR="00052E1F">
        <w:rPr>
          <w:rFonts w:ascii="Times" w:hAnsi="Times"/>
          <w:color w:val="000000" w:themeColor="text1"/>
          <w:lang w:val="en-GB"/>
        </w:rPr>
        <w:t xml:space="preserve">a </w:t>
      </w:r>
      <w:proofErr w:type="gramStart"/>
      <w:r w:rsidRPr="00AE2D2B">
        <w:rPr>
          <w:rFonts w:ascii="Times" w:hAnsi="Times"/>
          <w:color w:val="000000" w:themeColor="text1"/>
        </w:rPr>
        <w:t>Director</w:t>
      </w:r>
      <w:proofErr w:type="gramEnd"/>
      <w:r w:rsidR="00960E4A">
        <w:rPr>
          <w:rFonts w:ascii="Times" w:hAnsi="Times"/>
          <w:color w:val="000000" w:themeColor="text1"/>
        </w:rPr>
        <w:t>,</w:t>
      </w:r>
      <w:r w:rsidRPr="00AE2D2B">
        <w:rPr>
          <w:rFonts w:ascii="Times" w:hAnsi="Times"/>
          <w:color w:val="000000" w:themeColor="text1"/>
        </w:rPr>
        <w:t xml:space="preserve"> this procedure will commence at </w:t>
      </w:r>
      <w:r w:rsidR="007B4479" w:rsidRPr="00AE2D2B">
        <w:rPr>
          <w:rFonts w:ascii="Times" w:hAnsi="Times"/>
          <w:color w:val="000000" w:themeColor="text1"/>
        </w:rPr>
        <w:t>Stage</w:t>
      </w:r>
      <w:r w:rsidRPr="00AE2D2B">
        <w:rPr>
          <w:rFonts w:ascii="Times" w:hAnsi="Times"/>
          <w:color w:val="000000" w:themeColor="text1"/>
        </w:rPr>
        <w:t xml:space="preserve"> </w:t>
      </w:r>
      <w:r w:rsidR="00AD2B2F">
        <w:rPr>
          <w:rFonts w:ascii="Times" w:hAnsi="Times"/>
          <w:color w:val="000000" w:themeColor="text1"/>
        </w:rPr>
        <w:t>1</w:t>
      </w:r>
      <w:r w:rsidRPr="00AE2D2B">
        <w:rPr>
          <w:rFonts w:ascii="Times" w:hAnsi="Times"/>
          <w:color w:val="000000" w:themeColor="text1"/>
        </w:rPr>
        <w:t xml:space="preserve"> by the submission of the grievance in writing to the </w:t>
      </w:r>
      <w:r w:rsidR="00052E1F">
        <w:rPr>
          <w:rFonts w:ascii="Times" w:hAnsi="Times"/>
          <w:color w:val="000000" w:themeColor="text1"/>
        </w:rPr>
        <w:t>Director</w:t>
      </w:r>
      <w:r w:rsidRPr="00AE2D2B">
        <w:rPr>
          <w:rStyle w:val="FootnoteReference"/>
          <w:rFonts w:ascii="Times" w:hAnsi="Times"/>
          <w:color w:val="000000" w:themeColor="text1"/>
        </w:rPr>
        <w:footnoteReference w:id="4"/>
      </w:r>
      <w:r w:rsidRPr="00AE2D2B">
        <w:rPr>
          <w:rFonts w:ascii="Times" w:hAnsi="Times"/>
          <w:color w:val="000000" w:themeColor="text1"/>
        </w:rPr>
        <w:t xml:space="preserve">. HR </w:t>
      </w:r>
      <w:r w:rsidR="00052E1F">
        <w:rPr>
          <w:rFonts w:ascii="Times" w:hAnsi="Times"/>
          <w:color w:val="000000" w:themeColor="text1"/>
        </w:rPr>
        <w:t>is</w:t>
      </w:r>
      <w:r w:rsidRPr="00AE2D2B">
        <w:rPr>
          <w:rFonts w:ascii="Times" w:hAnsi="Times"/>
          <w:color w:val="000000" w:themeColor="text1"/>
        </w:rPr>
        <w:t xml:space="preserve"> copied on</w:t>
      </w:r>
      <w:r w:rsidR="00052E1F">
        <w:rPr>
          <w:rFonts w:ascii="Times" w:hAnsi="Times"/>
          <w:color w:val="000000" w:themeColor="text1"/>
        </w:rPr>
        <w:t xml:space="preserve"> the</w:t>
      </w:r>
      <w:r w:rsidRPr="00AE2D2B">
        <w:rPr>
          <w:rFonts w:ascii="Times" w:hAnsi="Times"/>
          <w:color w:val="000000" w:themeColor="text1"/>
        </w:rPr>
        <w:t xml:space="preserve"> grievance and all </w:t>
      </w:r>
      <w:r w:rsidR="00270291">
        <w:rPr>
          <w:rFonts w:ascii="Times" w:hAnsi="Times"/>
          <w:color w:val="000000" w:themeColor="text1"/>
        </w:rPr>
        <w:t>related</w:t>
      </w:r>
      <w:r w:rsidR="00052E1F">
        <w:rPr>
          <w:rFonts w:ascii="Times" w:hAnsi="Times"/>
          <w:color w:val="000000" w:themeColor="text1"/>
        </w:rPr>
        <w:t xml:space="preserve"> </w:t>
      </w:r>
      <w:r w:rsidRPr="00AE2D2B">
        <w:rPr>
          <w:rFonts w:ascii="Times" w:hAnsi="Times"/>
          <w:color w:val="000000" w:themeColor="text1"/>
        </w:rPr>
        <w:t xml:space="preserve">correspondence. </w:t>
      </w:r>
      <w:r w:rsidR="00AD2B2F" w:rsidRPr="00DE6F7C">
        <w:rPr>
          <w:rFonts w:ascii="Times" w:hAnsi="Times"/>
          <w:color w:val="000000" w:themeColor="text1"/>
        </w:rPr>
        <w:t>If a resolution is not achieved at Stage 1</w:t>
      </w:r>
      <w:r w:rsidR="00960E4A">
        <w:rPr>
          <w:rFonts w:ascii="Times" w:hAnsi="Times"/>
          <w:color w:val="000000" w:themeColor="text1"/>
        </w:rPr>
        <w:t>,</w:t>
      </w:r>
      <w:r w:rsidR="00AD2B2F" w:rsidRPr="00DE6F7C">
        <w:rPr>
          <w:rFonts w:ascii="Times" w:hAnsi="Times"/>
          <w:color w:val="000000" w:themeColor="text1"/>
        </w:rPr>
        <w:t xml:space="preserve"> Stage 2 does not </w:t>
      </w:r>
      <w:proofErr w:type="gramStart"/>
      <w:r w:rsidR="00AD2B2F" w:rsidRPr="00DE6F7C">
        <w:rPr>
          <w:rFonts w:ascii="Times" w:hAnsi="Times"/>
          <w:color w:val="000000" w:themeColor="text1"/>
        </w:rPr>
        <w:t>apply</w:t>
      </w:r>
      <w:proofErr w:type="gramEnd"/>
      <w:r w:rsidR="00AD2B2F" w:rsidRPr="00DE6F7C">
        <w:rPr>
          <w:rFonts w:ascii="Times" w:hAnsi="Times"/>
          <w:color w:val="000000" w:themeColor="text1"/>
        </w:rPr>
        <w:t xml:space="preserve"> and the matter is referred from Stage 1 to Stage 3.  HR </w:t>
      </w:r>
      <w:r w:rsidR="00AD2B2F">
        <w:rPr>
          <w:rFonts w:ascii="Times" w:hAnsi="Times"/>
          <w:color w:val="000000" w:themeColor="text1"/>
        </w:rPr>
        <w:t>is</w:t>
      </w:r>
      <w:r w:rsidR="00AD2B2F" w:rsidRPr="00DE6F7C">
        <w:rPr>
          <w:rFonts w:ascii="Times" w:hAnsi="Times"/>
          <w:color w:val="000000" w:themeColor="text1"/>
        </w:rPr>
        <w:t xml:space="preserve"> copied on the grievance and all related</w:t>
      </w:r>
      <w:r w:rsidR="00AD2B2F">
        <w:rPr>
          <w:rFonts w:ascii="Times" w:hAnsi="Times"/>
          <w:color w:val="000000" w:themeColor="text1"/>
        </w:rPr>
        <w:t xml:space="preserve"> </w:t>
      </w:r>
      <w:r w:rsidR="00AD2B2F" w:rsidRPr="00DE6F7C">
        <w:rPr>
          <w:rFonts w:ascii="Times" w:hAnsi="Times"/>
          <w:color w:val="000000" w:themeColor="text1"/>
        </w:rPr>
        <w:t>correspondence</w:t>
      </w:r>
      <w:r w:rsidR="00AD2B2F">
        <w:rPr>
          <w:rFonts w:ascii="Times" w:hAnsi="Times"/>
          <w:color w:val="000000" w:themeColor="text1"/>
        </w:rPr>
        <w:t>.</w:t>
      </w:r>
    </w:p>
    <w:p w14:paraId="23A5D859" w14:textId="303CC779" w:rsidR="00204302" w:rsidRDefault="001A2AE9" w:rsidP="00704FDF">
      <w:pPr>
        <w:pStyle w:val="ListParagraph"/>
        <w:numPr>
          <w:ilvl w:val="0"/>
          <w:numId w:val="14"/>
        </w:numPr>
        <w:spacing w:line="360" w:lineRule="auto"/>
        <w:jc w:val="both"/>
        <w:rPr>
          <w:rFonts w:ascii="Times" w:hAnsi="Times"/>
          <w:color w:val="000000" w:themeColor="text1"/>
        </w:rPr>
      </w:pPr>
      <w:r w:rsidRPr="00AE2D2B">
        <w:rPr>
          <w:rFonts w:ascii="Times" w:hAnsi="Times"/>
          <w:color w:val="000000" w:themeColor="text1"/>
        </w:rPr>
        <w:t>In the event of the grievance being</w:t>
      </w:r>
      <w:r w:rsidR="00052E1F" w:rsidRPr="00FF74E0">
        <w:rPr>
          <w:rFonts w:ascii="Times" w:hAnsi="Times"/>
          <w:color w:val="000000" w:themeColor="text1"/>
        </w:rPr>
        <w:t xml:space="preserve"> </w:t>
      </w:r>
      <w:r w:rsidR="00052E1F">
        <w:rPr>
          <w:rFonts w:ascii="Times" w:hAnsi="Times"/>
          <w:color w:val="000000" w:themeColor="text1"/>
        </w:rPr>
        <w:t>in respect of</w:t>
      </w:r>
      <w:r w:rsidR="00052E1F" w:rsidRPr="00FF74E0">
        <w:rPr>
          <w:rFonts w:ascii="Times" w:hAnsi="Times"/>
          <w:color w:val="000000" w:themeColor="text1"/>
        </w:rPr>
        <w:t xml:space="preserve"> </w:t>
      </w:r>
      <w:r w:rsidR="00052E1F" w:rsidRPr="00FF74E0">
        <w:rPr>
          <w:rFonts w:ascii="Times" w:hAnsi="Times"/>
          <w:color w:val="000000" w:themeColor="text1"/>
          <w:lang w:val="en-GB"/>
        </w:rPr>
        <w:t xml:space="preserve">the act/s or omission/s, decision/s or proposal/s of </w:t>
      </w:r>
      <w:r w:rsidRPr="00AE2D2B">
        <w:rPr>
          <w:rFonts w:ascii="Times" w:hAnsi="Times"/>
          <w:color w:val="000000" w:themeColor="text1"/>
        </w:rPr>
        <w:t>the Chief Executive</w:t>
      </w:r>
      <w:r w:rsidR="00960E4A">
        <w:rPr>
          <w:rFonts w:ascii="Times" w:hAnsi="Times"/>
          <w:color w:val="000000" w:themeColor="text1"/>
        </w:rPr>
        <w:t>,</w:t>
      </w:r>
      <w:r w:rsidR="00CB39FE" w:rsidRPr="00AE2D2B">
        <w:rPr>
          <w:rFonts w:ascii="Times" w:hAnsi="Times"/>
          <w:color w:val="000000" w:themeColor="text1"/>
        </w:rPr>
        <w:t xml:space="preserve"> th</w:t>
      </w:r>
      <w:r w:rsidR="00052E1F">
        <w:rPr>
          <w:rFonts w:ascii="Times" w:hAnsi="Times"/>
          <w:color w:val="000000" w:themeColor="text1"/>
        </w:rPr>
        <w:t>e</w:t>
      </w:r>
      <w:r w:rsidR="00CB39FE" w:rsidRPr="00AE2D2B">
        <w:rPr>
          <w:rFonts w:ascii="Times" w:hAnsi="Times"/>
          <w:color w:val="000000" w:themeColor="text1"/>
        </w:rPr>
        <w:t xml:space="preserve"> procedure will commence at </w:t>
      </w:r>
      <w:r w:rsidR="007B4479" w:rsidRPr="00AE2D2B">
        <w:rPr>
          <w:rFonts w:ascii="Times" w:hAnsi="Times"/>
          <w:color w:val="000000" w:themeColor="text1"/>
        </w:rPr>
        <w:t>Stage</w:t>
      </w:r>
      <w:r w:rsidR="00CB39FE" w:rsidRPr="00AE2D2B">
        <w:rPr>
          <w:rFonts w:ascii="Times" w:hAnsi="Times"/>
          <w:color w:val="000000" w:themeColor="text1"/>
        </w:rPr>
        <w:t xml:space="preserve"> 3 by the submission of the grievance in writing to the CE</w:t>
      </w:r>
      <w:r w:rsidR="00882E82">
        <w:rPr>
          <w:rFonts w:ascii="Times" w:hAnsi="Times"/>
          <w:color w:val="000000" w:themeColor="text1"/>
        </w:rPr>
        <w:t xml:space="preserve">. </w:t>
      </w:r>
      <w:r w:rsidR="00882E82" w:rsidRPr="00AE2D2B">
        <w:rPr>
          <w:rFonts w:ascii="Times" w:hAnsi="Times"/>
          <w:color w:val="000000" w:themeColor="text1"/>
        </w:rPr>
        <w:t xml:space="preserve">HR </w:t>
      </w:r>
      <w:r w:rsidR="00882E82">
        <w:rPr>
          <w:rFonts w:ascii="Times" w:hAnsi="Times"/>
          <w:color w:val="000000" w:themeColor="text1"/>
        </w:rPr>
        <w:t>is</w:t>
      </w:r>
      <w:r w:rsidR="00882E82" w:rsidRPr="00AE2D2B">
        <w:rPr>
          <w:rFonts w:ascii="Times" w:hAnsi="Times"/>
          <w:color w:val="000000" w:themeColor="text1"/>
        </w:rPr>
        <w:t xml:space="preserve"> copied on the grievance and all </w:t>
      </w:r>
      <w:proofErr w:type="gramStart"/>
      <w:r w:rsidR="00882E82">
        <w:rPr>
          <w:rFonts w:ascii="Times" w:hAnsi="Times"/>
          <w:color w:val="000000" w:themeColor="text1"/>
        </w:rPr>
        <w:t xml:space="preserve">related </w:t>
      </w:r>
      <w:r w:rsidR="00882E82" w:rsidRPr="00AE2D2B">
        <w:rPr>
          <w:rFonts w:ascii="Times" w:hAnsi="Times"/>
          <w:color w:val="000000" w:themeColor="text1"/>
        </w:rPr>
        <w:t xml:space="preserve"> correspondence</w:t>
      </w:r>
      <w:proofErr w:type="gramEnd"/>
      <w:r w:rsidR="00882E82" w:rsidRPr="00AE2D2B">
        <w:rPr>
          <w:rFonts w:ascii="Times" w:hAnsi="Times"/>
          <w:color w:val="000000" w:themeColor="text1"/>
        </w:rPr>
        <w:t>.</w:t>
      </w:r>
      <w:r w:rsidR="00CB39FE" w:rsidRPr="00AE2D2B">
        <w:rPr>
          <w:rFonts w:ascii="Times" w:hAnsi="Times"/>
          <w:color w:val="000000" w:themeColor="text1"/>
        </w:rPr>
        <w:t xml:space="preserve"> </w:t>
      </w:r>
      <w:r w:rsidR="00882E82">
        <w:rPr>
          <w:rFonts w:ascii="Times" w:hAnsi="Times"/>
          <w:color w:val="000000" w:themeColor="text1"/>
        </w:rPr>
        <w:t>In this instance, i</w:t>
      </w:r>
      <w:r w:rsidR="00CB39FE" w:rsidRPr="00AE2D2B">
        <w:rPr>
          <w:rFonts w:ascii="Times" w:hAnsi="Times"/>
          <w:color w:val="000000" w:themeColor="text1"/>
        </w:rPr>
        <w:t>t</w:t>
      </w:r>
      <w:r w:rsidRPr="00AE2D2B">
        <w:rPr>
          <w:rFonts w:ascii="Times" w:hAnsi="Times"/>
          <w:color w:val="000000" w:themeColor="text1"/>
        </w:rPr>
        <w:t xml:space="preserve"> would not be appropriate for the CE to nominate a delegated officer. The CE attends the meeting with the aggrieved party and issues a statement of outcome which concludes Stage 3.  </w:t>
      </w:r>
    </w:p>
    <w:p w14:paraId="27940E84" w14:textId="5B2B353A" w:rsidR="001A2AE9" w:rsidRPr="00AE2D2B" w:rsidRDefault="001A2AE9" w:rsidP="00704FDF">
      <w:pPr>
        <w:pStyle w:val="ListParagraph"/>
        <w:numPr>
          <w:ilvl w:val="0"/>
          <w:numId w:val="14"/>
        </w:numPr>
        <w:spacing w:line="360" w:lineRule="auto"/>
        <w:jc w:val="both"/>
        <w:rPr>
          <w:rFonts w:ascii="Times" w:hAnsi="Times"/>
          <w:color w:val="000000" w:themeColor="text1"/>
        </w:rPr>
      </w:pPr>
      <w:r w:rsidRPr="00AE2D2B">
        <w:rPr>
          <w:rFonts w:ascii="Times" w:hAnsi="Times"/>
          <w:color w:val="000000" w:themeColor="text1"/>
        </w:rPr>
        <w:t xml:space="preserve">Appeal of a </w:t>
      </w:r>
      <w:r w:rsidR="007B4479" w:rsidRPr="00AE2D2B">
        <w:rPr>
          <w:rFonts w:ascii="Times" w:hAnsi="Times"/>
          <w:color w:val="000000" w:themeColor="text1"/>
        </w:rPr>
        <w:t>Stage</w:t>
      </w:r>
      <w:r w:rsidRPr="00AE2D2B">
        <w:rPr>
          <w:rFonts w:ascii="Times" w:hAnsi="Times"/>
          <w:color w:val="000000" w:themeColor="text1"/>
        </w:rPr>
        <w:t xml:space="preserve"> 3 grievance determination shall be made in accordance with </w:t>
      </w:r>
      <w:r w:rsidR="007B4479" w:rsidRPr="00AE2D2B">
        <w:rPr>
          <w:rFonts w:ascii="Times" w:hAnsi="Times"/>
          <w:color w:val="000000" w:themeColor="text1"/>
        </w:rPr>
        <w:t>Stage</w:t>
      </w:r>
      <w:r w:rsidRPr="00AE2D2B">
        <w:rPr>
          <w:rFonts w:ascii="Times" w:hAnsi="Times"/>
          <w:color w:val="000000" w:themeColor="text1"/>
        </w:rPr>
        <w:t xml:space="preserve"> 4.</w:t>
      </w:r>
    </w:p>
    <w:p w14:paraId="1B1522F2" w14:textId="77777777" w:rsidR="00270291" w:rsidRPr="00804235" w:rsidRDefault="00270291" w:rsidP="00704FDF">
      <w:pPr>
        <w:spacing w:line="360" w:lineRule="auto"/>
      </w:pPr>
    </w:p>
    <w:p w14:paraId="3F390278" w14:textId="77777777" w:rsidR="00842AEB" w:rsidRPr="00655CCA" w:rsidRDefault="00842AEB" w:rsidP="00704FDF">
      <w:pPr>
        <w:spacing w:line="360" w:lineRule="auto"/>
        <w:rPr>
          <w:rFonts w:ascii="Times" w:hAnsi="Times"/>
          <w:sz w:val="22"/>
          <w:szCs w:val="22"/>
        </w:rPr>
      </w:pPr>
      <w:r w:rsidRPr="00655CCA">
        <w:rPr>
          <w:rFonts w:ascii="Times" w:hAnsi="Times"/>
          <w:b/>
          <w:sz w:val="22"/>
          <w:szCs w:val="22"/>
        </w:rPr>
        <w:t xml:space="preserve">Stage 1 </w:t>
      </w:r>
    </w:p>
    <w:p w14:paraId="09209641" w14:textId="6F27A0A3" w:rsidR="001A2AE9" w:rsidRPr="00655CCA" w:rsidRDefault="0090190B" w:rsidP="00704FDF">
      <w:pPr>
        <w:pStyle w:val="ListParagraph"/>
        <w:numPr>
          <w:ilvl w:val="0"/>
          <w:numId w:val="11"/>
        </w:numPr>
        <w:spacing w:line="360" w:lineRule="auto"/>
        <w:jc w:val="both"/>
        <w:rPr>
          <w:rFonts w:ascii="Times" w:hAnsi="Times"/>
        </w:rPr>
      </w:pPr>
      <w:r w:rsidRPr="00655CCA">
        <w:rPr>
          <w:rFonts w:ascii="Times" w:hAnsi="Times"/>
        </w:rPr>
        <w:t>The s</w:t>
      </w:r>
      <w:r w:rsidR="00842AEB" w:rsidRPr="00655CCA">
        <w:rPr>
          <w:rFonts w:ascii="Times" w:hAnsi="Times"/>
        </w:rPr>
        <w:t>taff member/trade union</w:t>
      </w:r>
      <w:r w:rsidR="008F6A86">
        <w:rPr>
          <w:rFonts w:ascii="Times" w:hAnsi="Times"/>
        </w:rPr>
        <w:t xml:space="preserve"> shall</w:t>
      </w:r>
      <w:r w:rsidR="00842AEB" w:rsidRPr="00655CCA">
        <w:rPr>
          <w:rFonts w:ascii="Times" w:hAnsi="Times"/>
        </w:rPr>
        <w:t xml:space="preserve"> submit the grievance to the person </w:t>
      </w:r>
      <w:r w:rsidR="008F6A86">
        <w:rPr>
          <w:rFonts w:ascii="Times" w:hAnsi="Times"/>
        </w:rPr>
        <w:t>in respect of</w:t>
      </w:r>
      <w:r w:rsidR="00842AEB" w:rsidRPr="00655CCA">
        <w:rPr>
          <w:rFonts w:ascii="Times" w:hAnsi="Times"/>
        </w:rPr>
        <w:t xml:space="preserve"> who</w:t>
      </w:r>
      <w:r w:rsidR="00204302">
        <w:rPr>
          <w:rFonts w:ascii="Times" w:hAnsi="Times"/>
        </w:rPr>
        <w:t xml:space="preserve">se </w:t>
      </w:r>
      <w:r w:rsidR="00204302" w:rsidRPr="00FF74E0">
        <w:rPr>
          <w:rFonts w:ascii="Times" w:hAnsi="Times"/>
          <w:color w:val="000000" w:themeColor="text1"/>
          <w:lang w:val="en-GB"/>
        </w:rPr>
        <w:t>act/s or omission/s, decision/</w:t>
      </w:r>
      <w:proofErr w:type="gramStart"/>
      <w:r w:rsidR="00204302" w:rsidRPr="00FF74E0">
        <w:rPr>
          <w:rFonts w:ascii="Times" w:hAnsi="Times"/>
          <w:color w:val="000000" w:themeColor="text1"/>
          <w:lang w:val="en-GB"/>
        </w:rPr>
        <w:t>s</w:t>
      </w:r>
      <w:proofErr w:type="gramEnd"/>
      <w:r w:rsidR="00204302" w:rsidRPr="00FF74E0">
        <w:rPr>
          <w:rFonts w:ascii="Times" w:hAnsi="Times"/>
          <w:color w:val="000000" w:themeColor="text1"/>
          <w:lang w:val="en-GB"/>
        </w:rPr>
        <w:t xml:space="preserve"> or proposal/s</w:t>
      </w:r>
      <w:r w:rsidR="00842AEB" w:rsidRPr="00655CCA">
        <w:rPr>
          <w:rFonts w:ascii="Times" w:hAnsi="Times"/>
        </w:rPr>
        <w:t xml:space="preserve"> they have the grievance. </w:t>
      </w:r>
    </w:p>
    <w:p w14:paraId="4230FB3A" w14:textId="79901CFA" w:rsidR="00842AEB" w:rsidRPr="00655CCA" w:rsidRDefault="00842AEB" w:rsidP="00704FDF">
      <w:pPr>
        <w:pStyle w:val="ListParagraph"/>
        <w:numPr>
          <w:ilvl w:val="0"/>
          <w:numId w:val="11"/>
        </w:numPr>
        <w:spacing w:line="360" w:lineRule="auto"/>
        <w:jc w:val="both"/>
        <w:rPr>
          <w:rFonts w:ascii="Times" w:hAnsi="Times"/>
        </w:rPr>
      </w:pPr>
      <w:r w:rsidRPr="00655CCA">
        <w:rPr>
          <w:rFonts w:ascii="Times" w:hAnsi="Times"/>
        </w:rPr>
        <w:lastRenderedPageBreak/>
        <w:t>The Line Manager</w:t>
      </w:r>
      <w:r w:rsidR="00023913">
        <w:rPr>
          <w:rFonts w:ascii="Times" w:hAnsi="Times"/>
        </w:rPr>
        <w:t xml:space="preserve"> </w:t>
      </w:r>
      <w:r w:rsidR="00822E78">
        <w:rPr>
          <w:rFonts w:ascii="Times" w:hAnsi="Times"/>
        </w:rPr>
        <w:t>in receipt of the grievance</w:t>
      </w:r>
      <w:r w:rsidRPr="00655CCA">
        <w:rPr>
          <w:rFonts w:ascii="Times" w:hAnsi="Times"/>
        </w:rPr>
        <w:t xml:space="preserve"> shall arrange a meeting between the parties</w:t>
      </w:r>
      <w:r w:rsidR="008F6A86">
        <w:rPr>
          <w:rFonts w:ascii="Times" w:hAnsi="Times"/>
        </w:rPr>
        <w:t xml:space="preserve"> to take place</w:t>
      </w:r>
      <w:r w:rsidRPr="00655CCA">
        <w:rPr>
          <w:rFonts w:ascii="Times" w:hAnsi="Times"/>
        </w:rPr>
        <w:t xml:space="preserve"> no later than 10 working days from the date of receipt of the grievance. </w:t>
      </w:r>
    </w:p>
    <w:p w14:paraId="6C22C213" w14:textId="48BF3C21" w:rsidR="00842AEB" w:rsidRPr="00655CCA" w:rsidRDefault="00842AEB" w:rsidP="00704FDF">
      <w:pPr>
        <w:pStyle w:val="ListParagraph"/>
        <w:numPr>
          <w:ilvl w:val="0"/>
          <w:numId w:val="11"/>
        </w:numPr>
        <w:spacing w:line="360" w:lineRule="auto"/>
        <w:jc w:val="both"/>
        <w:rPr>
          <w:rFonts w:ascii="Times" w:hAnsi="Times"/>
        </w:rPr>
      </w:pPr>
      <w:r w:rsidRPr="00655CCA">
        <w:rPr>
          <w:rFonts w:ascii="Times" w:hAnsi="Times"/>
        </w:rPr>
        <w:t>At this meeting both parties may be accompanied</w:t>
      </w:r>
      <w:r w:rsidR="00204302">
        <w:rPr>
          <w:rFonts w:ascii="Times" w:hAnsi="Times"/>
        </w:rPr>
        <w:t xml:space="preserve"> – the complainant</w:t>
      </w:r>
      <w:r w:rsidRPr="00655CCA">
        <w:rPr>
          <w:rFonts w:ascii="Times" w:hAnsi="Times"/>
        </w:rPr>
        <w:t xml:space="preserve"> by a work colleague or union representative</w:t>
      </w:r>
      <w:r w:rsidR="00204302">
        <w:rPr>
          <w:rFonts w:ascii="Times" w:hAnsi="Times"/>
        </w:rPr>
        <w:t xml:space="preserve"> and the respondent by a colleague in </w:t>
      </w:r>
      <w:r w:rsidR="008F6A86">
        <w:rPr>
          <w:rFonts w:ascii="Times" w:hAnsi="Times"/>
        </w:rPr>
        <w:t xml:space="preserve">senior </w:t>
      </w:r>
      <w:r w:rsidR="00204302">
        <w:rPr>
          <w:rFonts w:ascii="Times" w:hAnsi="Times"/>
        </w:rPr>
        <w:t>management</w:t>
      </w:r>
      <w:r w:rsidRPr="00655CCA">
        <w:rPr>
          <w:rFonts w:ascii="Times" w:hAnsi="Times"/>
        </w:rPr>
        <w:t>.</w:t>
      </w:r>
    </w:p>
    <w:p w14:paraId="0C7C4339" w14:textId="77777777" w:rsidR="001A2AE9" w:rsidRPr="00655CCA" w:rsidRDefault="00842AEB" w:rsidP="00704FDF">
      <w:pPr>
        <w:pStyle w:val="ListParagraph"/>
        <w:numPr>
          <w:ilvl w:val="0"/>
          <w:numId w:val="11"/>
        </w:numPr>
        <w:spacing w:line="360" w:lineRule="auto"/>
        <w:jc w:val="both"/>
        <w:rPr>
          <w:rFonts w:ascii="Times" w:hAnsi="Times"/>
        </w:rPr>
      </w:pPr>
      <w:r w:rsidRPr="00655CCA">
        <w:rPr>
          <w:rFonts w:ascii="Times" w:hAnsi="Times"/>
        </w:rPr>
        <w:t xml:space="preserve">At this meeting both parties shall seek a mutually acceptable resolution of the grievance. </w:t>
      </w:r>
      <w:r w:rsidR="001A2AE9" w:rsidRPr="00655CCA">
        <w:rPr>
          <w:rFonts w:ascii="Times" w:hAnsi="Times"/>
        </w:rPr>
        <w:t>Following the meeting:</w:t>
      </w:r>
    </w:p>
    <w:p w14:paraId="162B9FFA" w14:textId="17E92381" w:rsidR="00842AEB" w:rsidRPr="00655CCA" w:rsidRDefault="00842AEB" w:rsidP="00704FDF">
      <w:pPr>
        <w:pStyle w:val="ListParagraph"/>
        <w:numPr>
          <w:ilvl w:val="1"/>
          <w:numId w:val="11"/>
        </w:numPr>
        <w:spacing w:line="360" w:lineRule="auto"/>
        <w:jc w:val="both"/>
        <w:rPr>
          <w:rFonts w:ascii="Times" w:hAnsi="Times"/>
        </w:rPr>
      </w:pPr>
      <w:r w:rsidRPr="00655CCA">
        <w:rPr>
          <w:rFonts w:ascii="Times" w:hAnsi="Times"/>
        </w:rPr>
        <w:t xml:space="preserve">If a resolution is reached it will be recorded </w:t>
      </w:r>
      <w:r w:rsidR="00204302">
        <w:rPr>
          <w:rFonts w:ascii="Times" w:hAnsi="Times"/>
        </w:rPr>
        <w:t>in written form</w:t>
      </w:r>
      <w:r w:rsidR="00204302" w:rsidRPr="00655CCA">
        <w:rPr>
          <w:rFonts w:ascii="Times" w:hAnsi="Times"/>
        </w:rPr>
        <w:t xml:space="preserve"> </w:t>
      </w:r>
      <w:r w:rsidRPr="00655CCA">
        <w:rPr>
          <w:rFonts w:ascii="Times" w:hAnsi="Times"/>
        </w:rPr>
        <w:t>for signing off by both parties.</w:t>
      </w:r>
    </w:p>
    <w:p w14:paraId="22A4EB20" w14:textId="110BF502" w:rsidR="001A2AE9" w:rsidRPr="00655CCA" w:rsidRDefault="001A2AE9" w:rsidP="00704FDF">
      <w:pPr>
        <w:pStyle w:val="ListParagraph"/>
        <w:spacing w:line="360" w:lineRule="auto"/>
        <w:ind w:left="1440"/>
        <w:rPr>
          <w:rFonts w:ascii="Times" w:hAnsi="Times"/>
          <w:u w:val="single"/>
        </w:rPr>
      </w:pPr>
    </w:p>
    <w:p w14:paraId="2BDCF209" w14:textId="240FA522" w:rsidR="00842AEB" w:rsidRPr="00655CCA" w:rsidRDefault="00842AEB" w:rsidP="00704FDF">
      <w:pPr>
        <w:pStyle w:val="ListParagraph"/>
        <w:numPr>
          <w:ilvl w:val="1"/>
          <w:numId w:val="11"/>
        </w:numPr>
        <w:spacing w:line="360" w:lineRule="auto"/>
        <w:jc w:val="both"/>
        <w:rPr>
          <w:rFonts w:ascii="Times" w:hAnsi="Times"/>
        </w:rPr>
      </w:pPr>
      <w:r w:rsidRPr="00655CCA">
        <w:rPr>
          <w:rFonts w:ascii="Times" w:hAnsi="Times"/>
        </w:rPr>
        <w:t xml:space="preserve">If resolution is not reached, a </w:t>
      </w:r>
      <w:r w:rsidR="00204302">
        <w:rPr>
          <w:rFonts w:ascii="Times" w:hAnsi="Times"/>
        </w:rPr>
        <w:t>statement</w:t>
      </w:r>
      <w:r w:rsidRPr="00655CCA">
        <w:rPr>
          <w:rFonts w:ascii="Times" w:hAnsi="Times"/>
        </w:rPr>
        <w:t xml:space="preserve"> of the outcome of the meeting shall be prepared by the Line Manager</w:t>
      </w:r>
      <w:r w:rsidR="00E160C8">
        <w:rPr>
          <w:rFonts w:ascii="Times" w:hAnsi="Times"/>
        </w:rPr>
        <w:t xml:space="preserve"> and provided to the complainant and her/his representatives</w:t>
      </w:r>
      <w:r w:rsidRPr="00655CCA">
        <w:rPr>
          <w:rFonts w:ascii="Times" w:hAnsi="Times"/>
        </w:rPr>
        <w:t xml:space="preserve">. </w:t>
      </w:r>
      <w:r w:rsidR="00E160C8">
        <w:rPr>
          <w:rFonts w:ascii="Times" w:hAnsi="Times"/>
        </w:rPr>
        <w:t>The complainant and/or her/his representatives may</w:t>
      </w:r>
      <w:r w:rsidRPr="00655CCA">
        <w:rPr>
          <w:rFonts w:ascii="Times" w:hAnsi="Times"/>
        </w:rPr>
        <w:t xml:space="preserve"> refer the original grievance to Stage 2</w:t>
      </w:r>
      <w:r w:rsidR="00140EFE">
        <w:rPr>
          <w:rFonts w:ascii="Times" w:hAnsi="Times"/>
        </w:rPr>
        <w:t xml:space="preserve"> (or Stage 3 where appropriate)</w:t>
      </w:r>
      <w:r w:rsidRPr="00655CCA">
        <w:rPr>
          <w:rFonts w:ascii="Times" w:hAnsi="Times"/>
        </w:rPr>
        <w:t xml:space="preserve"> within 10 working days of receipt of </w:t>
      </w:r>
      <w:r w:rsidR="008F6A86">
        <w:rPr>
          <w:rFonts w:ascii="Times" w:hAnsi="Times"/>
        </w:rPr>
        <w:t>the statement</w:t>
      </w:r>
      <w:r w:rsidRPr="00655CCA">
        <w:rPr>
          <w:rFonts w:ascii="Times" w:hAnsi="Times"/>
        </w:rPr>
        <w:t>.</w:t>
      </w:r>
    </w:p>
    <w:p w14:paraId="563DFAB7" w14:textId="21CE7EE2" w:rsidR="00B74103" w:rsidRDefault="00B74103" w:rsidP="00704FDF">
      <w:pPr>
        <w:spacing w:line="360" w:lineRule="auto"/>
        <w:jc w:val="both"/>
        <w:rPr>
          <w:rFonts w:ascii="Times" w:hAnsi="Times"/>
          <w:b/>
          <w:sz w:val="22"/>
          <w:szCs w:val="22"/>
        </w:rPr>
      </w:pPr>
    </w:p>
    <w:p w14:paraId="09E66A2A" w14:textId="12C31297" w:rsidR="00140EFE" w:rsidRPr="002900DF" w:rsidRDefault="00140EFE" w:rsidP="00704FDF">
      <w:pPr>
        <w:spacing w:line="360" w:lineRule="auto"/>
        <w:ind w:left="284"/>
        <w:jc w:val="both"/>
        <w:rPr>
          <w:rFonts w:ascii="Times" w:hAnsi="Times"/>
          <w:b/>
          <w:bCs/>
        </w:rPr>
      </w:pPr>
      <w:r w:rsidRPr="00184DC4">
        <w:rPr>
          <w:rFonts w:ascii="Times" w:hAnsi="Times"/>
          <w:b/>
          <w:bCs/>
        </w:rPr>
        <w:t xml:space="preserve">If the next most senior Line Manager is a </w:t>
      </w:r>
      <w:proofErr w:type="gramStart"/>
      <w:r w:rsidRPr="00184DC4">
        <w:rPr>
          <w:rFonts w:ascii="Times" w:hAnsi="Times"/>
          <w:b/>
          <w:bCs/>
        </w:rPr>
        <w:t>Director</w:t>
      </w:r>
      <w:proofErr w:type="gramEnd"/>
      <w:r w:rsidR="003B6FF8" w:rsidRPr="00184DC4">
        <w:rPr>
          <w:rFonts w:ascii="Times" w:hAnsi="Times"/>
          <w:b/>
          <w:bCs/>
        </w:rPr>
        <w:t xml:space="preserve"> or Chief Executive</w:t>
      </w:r>
      <w:r w:rsidRPr="00184DC4">
        <w:rPr>
          <w:rFonts w:ascii="Times" w:hAnsi="Times"/>
          <w:b/>
          <w:bCs/>
        </w:rPr>
        <w:t>, Stage 2 does not apply</w:t>
      </w:r>
      <w:r w:rsidR="00960E4A">
        <w:rPr>
          <w:rFonts w:ascii="Times" w:hAnsi="Times"/>
          <w:b/>
          <w:bCs/>
        </w:rPr>
        <w:t xml:space="preserve"> but rather the</w:t>
      </w:r>
      <w:r w:rsidRPr="00184DC4">
        <w:rPr>
          <w:rFonts w:ascii="Times" w:hAnsi="Times"/>
          <w:b/>
          <w:bCs/>
        </w:rPr>
        <w:t xml:space="preserve"> referral </w:t>
      </w:r>
      <w:r w:rsidR="00960E4A">
        <w:rPr>
          <w:rFonts w:ascii="Times" w:hAnsi="Times"/>
          <w:b/>
          <w:bCs/>
        </w:rPr>
        <w:t>will be</w:t>
      </w:r>
      <w:r w:rsidR="00960E4A" w:rsidRPr="002900DF">
        <w:rPr>
          <w:rFonts w:ascii="Times" w:hAnsi="Times"/>
          <w:b/>
          <w:bCs/>
        </w:rPr>
        <w:t xml:space="preserve"> </w:t>
      </w:r>
      <w:r w:rsidRPr="002900DF">
        <w:rPr>
          <w:rFonts w:ascii="Times" w:hAnsi="Times"/>
          <w:b/>
          <w:bCs/>
        </w:rPr>
        <w:t xml:space="preserve">from Stage 1 to Stage 3.  </w:t>
      </w:r>
    </w:p>
    <w:p w14:paraId="2DF774E4" w14:textId="77777777" w:rsidR="00140EFE" w:rsidRPr="00655CCA" w:rsidRDefault="00140EFE" w:rsidP="00704FDF">
      <w:pPr>
        <w:spacing w:line="360" w:lineRule="auto"/>
        <w:jc w:val="both"/>
        <w:rPr>
          <w:rFonts w:ascii="Times" w:hAnsi="Times"/>
          <w:b/>
          <w:sz w:val="22"/>
          <w:szCs w:val="22"/>
        </w:rPr>
      </w:pPr>
    </w:p>
    <w:p w14:paraId="22C82835" w14:textId="77777777" w:rsidR="00842AEB" w:rsidRPr="00655CCA" w:rsidRDefault="00842AEB" w:rsidP="00704FDF">
      <w:pPr>
        <w:spacing w:line="360" w:lineRule="auto"/>
        <w:jc w:val="both"/>
        <w:rPr>
          <w:rFonts w:ascii="Times" w:hAnsi="Times"/>
          <w:b/>
          <w:sz w:val="22"/>
          <w:szCs w:val="22"/>
        </w:rPr>
      </w:pPr>
      <w:r w:rsidRPr="00655CCA">
        <w:rPr>
          <w:rFonts w:ascii="Times" w:hAnsi="Times"/>
          <w:b/>
          <w:sz w:val="22"/>
          <w:szCs w:val="22"/>
        </w:rPr>
        <w:t xml:space="preserve">Stage 2 </w:t>
      </w:r>
    </w:p>
    <w:p w14:paraId="73BB380A" w14:textId="0175D24F" w:rsidR="00842AEB" w:rsidRPr="00655CCA" w:rsidRDefault="00140EFE" w:rsidP="00704FDF">
      <w:pPr>
        <w:pStyle w:val="ListParagraph"/>
        <w:numPr>
          <w:ilvl w:val="0"/>
          <w:numId w:val="12"/>
        </w:numPr>
        <w:spacing w:line="360" w:lineRule="auto"/>
        <w:jc w:val="both"/>
        <w:rPr>
          <w:rFonts w:ascii="Times" w:hAnsi="Times"/>
        </w:rPr>
      </w:pPr>
      <w:r>
        <w:rPr>
          <w:rFonts w:ascii="Times" w:hAnsi="Times"/>
        </w:rPr>
        <w:t>Where Stage 2 is applicable: i</w:t>
      </w:r>
      <w:r w:rsidR="00842AEB" w:rsidRPr="00655CCA">
        <w:rPr>
          <w:rFonts w:ascii="Times" w:hAnsi="Times"/>
        </w:rPr>
        <w:t xml:space="preserve">f the matter is not resolved at </w:t>
      </w:r>
      <w:r w:rsidR="007B4479">
        <w:rPr>
          <w:rFonts w:ascii="Times" w:hAnsi="Times"/>
        </w:rPr>
        <w:t>Stage</w:t>
      </w:r>
      <w:r w:rsidR="00842AEB" w:rsidRPr="00655CCA">
        <w:rPr>
          <w:rFonts w:ascii="Times" w:hAnsi="Times"/>
        </w:rPr>
        <w:t xml:space="preserve"> 1, the original grievance</w:t>
      </w:r>
      <w:r w:rsidR="00A10491">
        <w:rPr>
          <w:rFonts w:ascii="Times" w:hAnsi="Times"/>
        </w:rPr>
        <w:t xml:space="preserve"> and</w:t>
      </w:r>
      <w:r w:rsidR="00204302">
        <w:rPr>
          <w:rFonts w:ascii="Times" w:hAnsi="Times"/>
        </w:rPr>
        <w:t xml:space="preserve"> statement of outcome</w:t>
      </w:r>
      <w:r w:rsidR="00A10491">
        <w:rPr>
          <w:rFonts w:ascii="Times" w:hAnsi="Times"/>
        </w:rPr>
        <w:t xml:space="preserve"> </w:t>
      </w:r>
      <w:r>
        <w:rPr>
          <w:rFonts w:ascii="Times" w:hAnsi="Times"/>
        </w:rPr>
        <w:t xml:space="preserve">from Stage 1 </w:t>
      </w:r>
      <w:r w:rsidR="00842AEB" w:rsidRPr="00655CCA">
        <w:rPr>
          <w:rFonts w:ascii="Times" w:hAnsi="Times"/>
        </w:rPr>
        <w:t xml:space="preserve">may be </w:t>
      </w:r>
      <w:r w:rsidR="00E160C8">
        <w:rPr>
          <w:rFonts w:ascii="Times" w:hAnsi="Times"/>
        </w:rPr>
        <w:t>referred</w:t>
      </w:r>
      <w:r w:rsidR="00842AEB" w:rsidRPr="00655CCA">
        <w:rPr>
          <w:rFonts w:ascii="Times" w:hAnsi="Times"/>
        </w:rPr>
        <w:t xml:space="preserve"> by the individual/trade union to the next most senior Line Manager below Director, where such a level is in place.</w:t>
      </w:r>
      <w:r w:rsidR="00AF4C71">
        <w:rPr>
          <w:rFonts w:ascii="Times" w:hAnsi="Times"/>
        </w:rPr>
        <w:t xml:space="preserve"> </w:t>
      </w:r>
    </w:p>
    <w:p w14:paraId="7061E013" w14:textId="071B252F" w:rsidR="00842AEB" w:rsidRDefault="001A2AE9" w:rsidP="00704FDF">
      <w:pPr>
        <w:pStyle w:val="ListParagraph"/>
        <w:numPr>
          <w:ilvl w:val="0"/>
          <w:numId w:val="12"/>
        </w:numPr>
        <w:spacing w:line="360" w:lineRule="auto"/>
        <w:jc w:val="both"/>
        <w:rPr>
          <w:rFonts w:ascii="Times" w:hAnsi="Times"/>
        </w:rPr>
      </w:pPr>
      <w:r w:rsidRPr="00655CCA">
        <w:rPr>
          <w:rFonts w:ascii="Times" w:hAnsi="Times"/>
        </w:rPr>
        <w:t>Th</w:t>
      </w:r>
      <w:r w:rsidR="00140EFE">
        <w:rPr>
          <w:rFonts w:ascii="Times" w:hAnsi="Times"/>
        </w:rPr>
        <w:t>at</w:t>
      </w:r>
      <w:r w:rsidRPr="00655CCA">
        <w:rPr>
          <w:rFonts w:ascii="Times" w:hAnsi="Times"/>
        </w:rPr>
        <w:t xml:space="preserve"> </w:t>
      </w:r>
      <w:r w:rsidR="00842AEB" w:rsidRPr="00655CCA">
        <w:rPr>
          <w:rFonts w:ascii="Times" w:hAnsi="Times"/>
        </w:rPr>
        <w:t xml:space="preserve">Line Manager shall arrange a meeting between the parties </w:t>
      </w:r>
      <w:r w:rsidR="00140EFE">
        <w:rPr>
          <w:rFonts w:ascii="Times" w:hAnsi="Times"/>
        </w:rPr>
        <w:t>to take place</w:t>
      </w:r>
      <w:r w:rsidR="00842AEB" w:rsidRPr="00655CCA">
        <w:rPr>
          <w:rFonts w:ascii="Times" w:hAnsi="Times"/>
        </w:rPr>
        <w:t xml:space="preserve"> </w:t>
      </w:r>
      <w:r w:rsidR="00140EFE">
        <w:rPr>
          <w:rFonts w:ascii="Times" w:hAnsi="Times"/>
        </w:rPr>
        <w:t xml:space="preserve">no </w:t>
      </w:r>
      <w:r w:rsidR="00842AEB" w:rsidRPr="00655CCA">
        <w:rPr>
          <w:rFonts w:ascii="Times" w:hAnsi="Times"/>
        </w:rPr>
        <w:t xml:space="preserve">later than 10 working days from the date of receipt of the </w:t>
      </w:r>
      <w:r w:rsidR="00140EFE">
        <w:rPr>
          <w:rFonts w:ascii="Times" w:hAnsi="Times"/>
        </w:rPr>
        <w:t>referral to Stage 2</w:t>
      </w:r>
      <w:r w:rsidR="00842AEB" w:rsidRPr="00655CCA">
        <w:rPr>
          <w:rFonts w:ascii="Times" w:hAnsi="Times"/>
        </w:rPr>
        <w:t xml:space="preserve">.  </w:t>
      </w:r>
    </w:p>
    <w:p w14:paraId="35D76749" w14:textId="1C8106E2" w:rsidR="00140EFE" w:rsidRPr="00804235" w:rsidRDefault="00140EFE" w:rsidP="00704FDF">
      <w:pPr>
        <w:pStyle w:val="ListParagraph"/>
        <w:numPr>
          <w:ilvl w:val="0"/>
          <w:numId w:val="12"/>
        </w:numPr>
        <w:spacing w:line="360" w:lineRule="auto"/>
        <w:jc w:val="both"/>
        <w:rPr>
          <w:rFonts w:ascii="Times" w:hAnsi="Times"/>
        </w:rPr>
      </w:pPr>
      <w:r w:rsidRPr="00655CCA">
        <w:rPr>
          <w:rFonts w:ascii="Times" w:hAnsi="Times"/>
        </w:rPr>
        <w:t>At this meeting both parties may be accompanied</w:t>
      </w:r>
      <w:r>
        <w:rPr>
          <w:rFonts w:ascii="Times" w:hAnsi="Times"/>
        </w:rPr>
        <w:t xml:space="preserve"> – the complainant</w:t>
      </w:r>
      <w:r w:rsidRPr="00655CCA">
        <w:rPr>
          <w:rFonts w:ascii="Times" w:hAnsi="Times"/>
        </w:rPr>
        <w:t xml:space="preserve"> by a work colleague or union representative</w:t>
      </w:r>
      <w:r>
        <w:rPr>
          <w:rFonts w:ascii="Times" w:hAnsi="Times"/>
        </w:rPr>
        <w:t xml:space="preserve"> and the Senior Line Manager by a colleague in senior management</w:t>
      </w:r>
      <w:r w:rsidRPr="00655CCA">
        <w:rPr>
          <w:rFonts w:ascii="Times" w:hAnsi="Times"/>
        </w:rPr>
        <w:t>.</w:t>
      </w:r>
    </w:p>
    <w:p w14:paraId="75DE3043" w14:textId="77777777" w:rsidR="001A2AE9" w:rsidRPr="00655CCA" w:rsidRDefault="001A2AE9" w:rsidP="00704FDF">
      <w:pPr>
        <w:pStyle w:val="ListParagraph"/>
        <w:numPr>
          <w:ilvl w:val="0"/>
          <w:numId w:val="12"/>
        </w:numPr>
        <w:spacing w:line="360" w:lineRule="auto"/>
        <w:jc w:val="both"/>
        <w:rPr>
          <w:rFonts w:ascii="Times" w:hAnsi="Times"/>
        </w:rPr>
      </w:pPr>
      <w:r w:rsidRPr="00655CCA">
        <w:rPr>
          <w:rFonts w:ascii="Times" w:hAnsi="Times"/>
        </w:rPr>
        <w:t>At this meeting both parties shall seek a mutually acceptable resolution of the grievance. Following the meeting:</w:t>
      </w:r>
    </w:p>
    <w:p w14:paraId="6B9B6B98" w14:textId="60ACDB8F" w:rsidR="00A10491" w:rsidRPr="00FF3048" w:rsidRDefault="00A10491" w:rsidP="00FF3048">
      <w:pPr>
        <w:pStyle w:val="ListParagraph"/>
        <w:numPr>
          <w:ilvl w:val="1"/>
          <w:numId w:val="12"/>
        </w:numPr>
        <w:spacing w:line="360" w:lineRule="auto"/>
        <w:jc w:val="both"/>
        <w:rPr>
          <w:rFonts w:ascii="Times" w:hAnsi="Times"/>
        </w:rPr>
      </w:pPr>
      <w:r w:rsidRPr="00655CCA">
        <w:rPr>
          <w:rFonts w:ascii="Times" w:hAnsi="Times"/>
        </w:rPr>
        <w:t xml:space="preserve">If a resolution is reached it will be recorded </w:t>
      </w:r>
      <w:r>
        <w:rPr>
          <w:rFonts w:ascii="Times" w:hAnsi="Times"/>
        </w:rPr>
        <w:t>in written form</w:t>
      </w:r>
      <w:r w:rsidRPr="00655CCA">
        <w:rPr>
          <w:rFonts w:ascii="Times" w:hAnsi="Times"/>
        </w:rPr>
        <w:t xml:space="preserve"> for signing off by both parties.</w:t>
      </w:r>
    </w:p>
    <w:p w14:paraId="3FDA2124" w14:textId="624E1E01" w:rsidR="00E160C8" w:rsidRPr="00655CCA" w:rsidRDefault="00E160C8" w:rsidP="00704FDF">
      <w:pPr>
        <w:pStyle w:val="ListParagraph"/>
        <w:numPr>
          <w:ilvl w:val="1"/>
          <w:numId w:val="11"/>
        </w:numPr>
        <w:spacing w:line="360" w:lineRule="auto"/>
        <w:jc w:val="both"/>
        <w:rPr>
          <w:rFonts w:ascii="Times" w:hAnsi="Times"/>
        </w:rPr>
      </w:pPr>
      <w:r w:rsidRPr="00655CCA">
        <w:rPr>
          <w:rFonts w:ascii="Times" w:hAnsi="Times"/>
        </w:rPr>
        <w:t xml:space="preserve">If resolution is not reached, a </w:t>
      </w:r>
      <w:r>
        <w:rPr>
          <w:rFonts w:ascii="Times" w:hAnsi="Times"/>
        </w:rPr>
        <w:t>statement</w:t>
      </w:r>
      <w:r w:rsidRPr="00655CCA">
        <w:rPr>
          <w:rFonts w:ascii="Times" w:hAnsi="Times"/>
        </w:rPr>
        <w:t xml:space="preserve"> of the outcome of the meeting shall be prepared by the </w:t>
      </w:r>
      <w:r w:rsidR="00140EFE">
        <w:rPr>
          <w:rFonts w:ascii="Times" w:hAnsi="Times"/>
        </w:rPr>
        <w:t xml:space="preserve">Senior </w:t>
      </w:r>
      <w:r w:rsidRPr="00655CCA">
        <w:rPr>
          <w:rFonts w:ascii="Times" w:hAnsi="Times"/>
        </w:rPr>
        <w:t>Line Manager</w:t>
      </w:r>
      <w:r>
        <w:rPr>
          <w:rFonts w:ascii="Times" w:hAnsi="Times"/>
        </w:rPr>
        <w:t xml:space="preserve"> and provided to the complainant and her/his representatives</w:t>
      </w:r>
      <w:r w:rsidRPr="00655CCA">
        <w:rPr>
          <w:rFonts w:ascii="Times" w:hAnsi="Times"/>
        </w:rPr>
        <w:t xml:space="preserve">. </w:t>
      </w:r>
      <w:r>
        <w:rPr>
          <w:rFonts w:ascii="Times" w:hAnsi="Times"/>
        </w:rPr>
        <w:t>The complainant and/or her/his representatives may</w:t>
      </w:r>
      <w:r w:rsidRPr="00655CCA">
        <w:rPr>
          <w:rFonts w:ascii="Times" w:hAnsi="Times"/>
        </w:rPr>
        <w:t xml:space="preserve"> refer the original grievance to Stage </w:t>
      </w:r>
      <w:r>
        <w:rPr>
          <w:rFonts w:ascii="Times" w:hAnsi="Times"/>
        </w:rPr>
        <w:t>3</w:t>
      </w:r>
      <w:r w:rsidRPr="00655CCA">
        <w:rPr>
          <w:rFonts w:ascii="Times" w:hAnsi="Times"/>
        </w:rPr>
        <w:t xml:space="preserve"> within 10 working days of receipt of </w:t>
      </w:r>
      <w:r>
        <w:rPr>
          <w:rFonts w:ascii="Times" w:hAnsi="Times"/>
        </w:rPr>
        <w:t>the statement</w:t>
      </w:r>
      <w:r w:rsidRPr="00655CCA">
        <w:rPr>
          <w:rFonts w:ascii="Times" w:hAnsi="Times"/>
        </w:rPr>
        <w:t>.</w:t>
      </w:r>
    </w:p>
    <w:p w14:paraId="600A3F4B" w14:textId="77777777" w:rsidR="00655CCA" w:rsidRPr="00655CCA" w:rsidRDefault="00655CCA" w:rsidP="00704FDF">
      <w:pPr>
        <w:pStyle w:val="ListParagraph"/>
        <w:spacing w:line="360" w:lineRule="auto"/>
        <w:ind w:left="1440"/>
        <w:jc w:val="both"/>
        <w:rPr>
          <w:rFonts w:ascii="Times" w:hAnsi="Times"/>
          <w:b/>
        </w:rPr>
      </w:pPr>
    </w:p>
    <w:p w14:paraId="042AF7B1" w14:textId="690CF441" w:rsidR="00842AEB" w:rsidRPr="00655CCA" w:rsidRDefault="00842AEB" w:rsidP="00704FDF">
      <w:pPr>
        <w:spacing w:line="360" w:lineRule="auto"/>
        <w:jc w:val="both"/>
        <w:rPr>
          <w:rFonts w:ascii="Times" w:hAnsi="Times"/>
          <w:b/>
          <w:sz w:val="22"/>
          <w:szCs w:val="22"/>
        </w:rPr>
      </w:pPr>
      <w:r w:rsidRPr="00655CCA">
        <w:rPr>
          <w:rFonts w:ascii="Times" w:hAnsi="Times"/>
          <w:b/>
          <w:sz w:val="22"/>
          <w:szCs w:val="22"/>
        </w:rPr>
        <w:t>Stage 3</w:t>
      </w:r>
    </w:p>
    <w:p w14:paraId="7F6CF3CD" w14:textId="626FD956" w:rsidR="00655CCA" w:rsidRPr="00655CCA" w:rsidRDefault="00842AEB" w:rsidP="00704FDF">
      <w:pPr>
        <w:pStyle w:val="ListParagraph"/>
        <w:numPr>
          <w:ilvl w:val="0"/>
          <w:numId w:val="16"/>
        </w:numPr>
        <w:spacing w:line="360" w:lineRule="auto"/>
        <w:jc w:val="both"/>
        <w:rPr>
          <w:rFonts w:ascii="Times" w:hAnsi="Times"/>
        </w:rPr>
      </w:pPr>
      <w:r w:rsidRPr="00655CCA">
        <w:rPr>
          <w:rFonts w:ascii="Times" w:hAnsi="Times"/>
        </w:rPr>
        <w:t xml:space="preserve">If the matter is not resolved at </w:t>
      </w:r>
      <w:r w:rsidR="00036944">
        <w:rPr>
          <w:rFonts w:ascii="Times" w:hAnsi="Times"/>
        </w:rPr>
        <w:t xml:space="preserve">the </w:t>
      </w:r>
      <w:r w:rsidR="00960E4A">
        <w:rPr>
          <w:rFonts w:ascii="Times" w:hAnsi="Times"/>
        </w:rPr>
        <w:t>preceding</w:t>
      </w:r>
      <w:r w:rsidR="00036944">
        <w:rPr>
          <w:rFonts w:ascii="Times" w:hAnsi="Times"/>
        </w:rPr>
        <w:t xml:space="preserve"> Stage (1 or 2 as applicable)</w:t>
      </w:r>
      <w:r w:rsidRPr="00655CCA">
        <w:rPr>
          <w:rFonts w:ascii="Times" w:hAnsi="Times"/>
        </w:rPr>
        <w:t>, the individual/trade union may seek a meeting with the Chief Executive/Delegated Director</w:t>
      </w:r>
      <w:r w:rsidR="00645C6E">
        <w:rPr>
          <w:rFonts w:ascii="Times" w:hAnsi="Times"/>
        </w:rPr>
        <w:t>, as respondent,</w:t>
      </w:r>
      <w:r w:rsidRPr="00655CCA">
        <w:rPr>
          <w:rFonts w:ascii="Times" w:hAnsi="Times"/>
        </w:rPr>
        <w:t xml:space="preserve"> on </w:t>
      </w:r>
      <w:r w:rsidRPr="00655CCA">
        <w:rPr>
          <w:rFonts w:ascii="Times" w:hAnsi="Times"/>
        </w:rPr>
        <w:lastRenderedPageBreak/>
        <w:t>behalf of the aggrieved employee</w:t>
      </w:r>
      <w:r w:rsidR="00036944">
        <w:rPr>
          <w:rFonts w:ascii="Times" w:hAnsi="Times"/>
        </w:rPr>
        <w:t>.</w:t>
      </w:r>
      <w:r w:rsidRPr="00655CCA">
        <w:rPr>
          <w:rFonts w:ascii="Times" w:hAnsi="Times"/>
        </w:rPr>
        <w:t xml:space="preserve"> </w:t>
      </w:r>
      <w:r w:rsidR="00036944">
        <w:rPr>
          <w:rFonts w:ascii="Times" w:hAnsi="Times"/>
        </w:rPr>
        <w:t xml:space="preserve">All relevant </w:t>
      </w:r>
      <w:r w:rsidRPr="00655CCA">
        <w:rPr>
          <w:rFonts w:ascii="Times" w:hAnsi="Times"/>
        </w:rPr>
        <w:t>documentation from all previous stages</w:t>
      </w:r>
      <w:r w:rsidR="00036944">
        <w:rPr>
          <w:rFonts w:ascii="Times" w:hAnsi="Times"/>
        </w:rPr>
        <w:t xml:space="preserve"> will be provided to both </w:t>
      </w:r>
      <w:r w:rsidR="00BF27EB">
        <w:rPr>
          <w:rFonts w:ascii="Times" w:hAnsi="Times"/>
        </w:rPr>
        <w:t>the complainant</w:t>
      </w:r>
      <w:r w:rsidR="00036944">
        <w:rPr>
          <w:rFonts w:ascii="Times" w:hAnsi="Times"/>
        </w:rPr>
        <w:t xml:space="preserve"> and to the Chief Executive</w:t>
      </w:r>
      <w:r w:rsidR="00D34395">
        <w:rPr>
          <w:rFonts w:ascii="Times" w:hAnsi="Times"/>
        </w:rPr>
        <w:t xml:space="preserve"> in advance of the meeting</w:t>
      </w:r>
      <w:r w:rsidRPr="00655CCA">
        <w:rPr>
          <w:rFonts w:ascii="Times" w:hAnsi="Times"/>
        </w:rPr>
        <w:t>.</w:t>
      </w:r>
      <w:r w:rsidR="001A2AE9" w:rsidRPr="00655CCA">
        <w:rPr>
          <w:rFonts w:ascii="Times" w:hAnsi="Times"/>
        </w:rPr>
        <w:t xml:space="preserve"> </w:t>
      </w:r>
    </w:p>
    <w:p w14:paraId="11D1E9A6" w14:textId="3F2A2A26" w:rsidR="001A2AE9" w:rsidRPr="00655CCA" w:rsidRDefault="001A2AE9" w:rsidP="00704FDF">
      <w:pPr>
        <w:pStyle w:val="ListParagraph"/>
        <w:numPr>
          <w:ilvl w:val="0"/>
          <w:numId w:val="16"/>
        </w:numPr>
        <w:spacing w:line="360" w:lineRule="auto"/>
        <w:jc w:val="both"/>
        <w:rPr>
          <w:rFonts w:ascii="Times" w:hAnsi="Times"/>
        </w:rPr>
      </w:pPr>
      <w:r w:rsidRPr="00655CCA">
        <w:rPr>
          <w:rFonts w:ascii="Times" w:hAnsi="Times"/>
        </w:rPr>
        <w:t xml:space="preserve">HR will arrange a meeting of </w:t>
      </w:r>
      <w:r w:rsidR="00A10491">
        <w:rPr>
          <w:rFonts w:ascii="Times" w:hAnsi="Times"/>
        </w:rPr>
        <w:t>the</w:t>
      </w:r>
      <w:r w:rsidRPr="00655CCA">
        <w:rPr>
          <w:rFonts w:ascii="Times" w:hAnsi="Times"/>
        </w:rPr>
        <w:t xml:space="preserve"> parties within 10 working days of receipt</w:t>
      </w:r>
      <w:r w:rsidR="00A10491">
        <w:rPr>
          <w:rFonts w:ascii="Times" w:hAnsi="Times"/>
        </w:rPr>
        <w:t>, by the Chief Executive,</w:t>
      </w:r>
      <w:r w:rsidR="00FC5B0C">
        <w:rPr>
          <w:rFonts w:ascii="Times" w:hAnsi="Times"/>
        </w:rPr>
        <w:t xml:space="preserve"> of the referral</w:t>
      </w:r>
      <w:r w:rsidRPr="00655CCA">
        <w:rPr>
          <w:rFonts w:ascii="Times" w:hAnsi="Times"/>
        </w:rPr>
        <w:t>.</w:t>
      </w:r>
    </w:p>
    <w:p w14:paraId="3CFD479E" w14:textId="4952C5BD" w:rsidR="00655CCA" w:rsidRPr="00804235" w:rsidRDefault="00655CCA" w:rsidP="00704FDF">
      <w:pPr>
        <w:pStyle w:val="ListParagraph"/>
        <w:numPr>
          <w:ilvl w:val="0"/>
          <w:numId w:val="16"/>
        </w:numPr>
        <w:spacing w:line="360" w:lineRule="auto"/>
        <w:jc w:val="both"/>
        <w:rPr>
          <w:rFonts w:ascii="Times" w:hAnsi="Times"/>
        </w:rPr>
      </w:pPr>
      <w:r w:rsidRPr="00655CCA">
        <w:rPr>
          <w:rFonts w:ascii="Times" w:hAnsi="Times"/>
        </w:rPr>
        <w:t xml:space="preserve">In </w:t>
      </w:r>
      <w:r w:rsidR="00BF27EB">
        <w:rPr>
          <w:rFonts w:ascii="Times" w:hAnsi="Times"/>
        </w:rPr>
        <w:t xml:space="preserve">advance of meeting with the aggrieved party, and </w:t>
      </w:r>
      <w:proofErr w:type="gramStart"/>
      <w:r w:rsidR="00BF27EB">
        <w:rPr>
          <w:rFonts w:ascii="Times" w:hAnsi="Times"/>
        </w:rPr>
        <w:t xml:space="preserve">in </w:t>
      </w:r>
      <w:r w:rsidRPr="00655CCA">
        <w:rPr>
          <w:rFonts w:ascii="Times" w:hAnsi="Times"/>
        </w:rPr>
        <w:t>the event that</w:t>
      </w:r>
      <w:proofErr w:type="gramEnd"/>
      <w:r w:rsidRPr="00655CCA">
        <w:rPr>
          <w:rFonts w:ascii="Times" w:hAnsi="Times"/>
        </w:rPr>
        <w:t xml:space="preserve"> other ETB Line Managers are cited as part of the grievance, the Chief Executive or delegated officer shall inform </w:t>
      </w:r>
      <w:r w:rsidR="00D34395">
        <w:rPr>
          <w:rFonts w:ascii="Times" w:hAnsi="Times"/>
        </w:rPr>
        <w:t>her/him</w:t>
      </w:r>
      <w:r w:rsidRPr="00655CCA">
        <w:rPr>
          <w:rFonts w:ascii="Times" w:hAnsi="Times"/>
        </w:rPr>
        <w:t>self of the views of any such parties cited in the grievance</w:t>
      </w:r>
      <w:r w:rsidR="00D34395">
        <w:rPr>
          <w:rFonts w:ascii="Times" w:hAnsi="Times"/>
        </w:rPr>
        <w:t>,</w:t>
      </w:r>
      <w:r w:rsidRPr="00655CCA">
        <w:rPr>
          <w:rFonts w:ascii="Times" w:hAnsi="Times"/>
        </w:rPr>
        <w:t xml:space="preserve"> </w:t>
      </w:r>
      <w:r w:rsidRPr="00804235">
        <w:rPr>
          <w:rFonts w:ascii="Times" w:hAnsi="Times"/>
        </w:rPr>
        <w:t>as appropriate</w:t>
      </w:r>
      <w:r w:rsidR="00D34395">
        <w:rPr>
          <w:rFonts w:ascii="Times" w:hAnsi="Times"/>
        </w:rPr>
        <w:t>,</w:t>
      </w:r>
      <w:r w:rsidRPr="00804235">
        <w:rPr>
          <w:rFonts w:ascii="Times" w:hAnsi="Times"/>
        </w:rPr>
        <w:t xml:space="preserve"> in considering </w:t>
      </w:r>
      <w:r w:rsidR="00D34395">
        <w:rPr>
          <w:rFonts w:ascii="Times" w:hAnsi="Times"/>
        </w:rPr>
        <w:t>a</w:t>
      </w:r>
      <w:r w:rsidRPr="00804235">
        <w:rPr>
          <w:rFonts w:ascii="Times" w:hAnsi="Times"/>
        </w:rPr>
        <w:t xml:space="preserve"> determination.</w:t>
      </w:r>
    </w:p>
    <w:p w14:paraId="7D9164F6" w14:textId="6FCF61FE" w:rsidR="00D34395" w:rsidRPr="00D34395" w:rsidRDefault="001A2AE9" w:rsidP="00704FDF">
      <w:pPr>
        <w:pStyle w:val="ListParagraph"/>
        <w:numPr>
          <w:ilvl w:val="0"/>
          <w:numId w:val="15"/>
        </w:numPr>
        <w:spacing w:line="360" w:lineRule="auto"/>
        <w:jc w:val="both"/>
        <w:rPr>
          <w:rFonts w:ascii="Times" w:hAnsi="Times"/>
        </w:rPr>
      </w:pPr>
      <w:r w:rsidRPr="00655CCA">
        <w:rPr>
          <w:rFonts w:ascii="Times" w:hAnsi="Times"/>
        </w:rPr>
        <w:t xml:space="preserve">At this </w:t>
      </w:r>
      <w:proofErr w:type="gramStart"/>
      <w:r w:rsidRPr="00655CCA">
        <w:rPr>
          <w:rFonts w:ascii="Times" w:hAnsi="Times"/>
        </w:rPr>
        <w:t>meeting</w:t>
      </w:r>
      <w:proofErr w:type="gramEnd"/>
      <w:r w:rsidR="00FC5B0C">
        <w:rPr>
          <w:rFonts w:ascii="Times" w:hAnsi="Times"/>
        </w:rPr>
        <w:t xml:space="preserve"> the aggrieved party and the Chief Executive or delegated officer,</w:t>
      </w:r>
      <w:r w:rsidRPr="00655CCA">
        <w:rPr>
          <w:rFonts w:ascii="Times" w:hAnsi="Times"/>
        </w:rPr>
        <w:t xml:space="preserve"> shall seek a mutually acceptable resolution of the grievance.</w:t>
      </w:r>
      <w:r w:rsidR="00D34395">
        <w:rPr>
          <w:rFonts w:ascii="Times" w:hAnsi="Times"/>
        </w:rPr>
        <w:t xml:space="preserve"> If agreement on a resolution is achieved, a written </w:t>
      </w:r>
      <w:r w:rsidRPr="00655CCA">
        <w:rPr>
          <w:rFonts w:ascii="Times" w:hAnsi="Times"/>
        </w:rPr>
        <w:t xml:space="preserve">statement </w:t>
      </w:r>
      <w:r w:rsidRPr="00D34395">
        <w:rPr>
          <w:rFonts w:ascii="Times" w:hAnsi="Times"/>
        </w:rPr>
        <w:t xml:space="preserve">of outcome </w:t>
      </w:r>
      <w:r w:rsidR="00D34395">
        <w:rPr>
          <w:rFonts w:ascii="Times" w:hAnsi="Times"/>
        </w:rPr>
        <w:t xml:space="preserve">setting out the resolution </w:t>
      </w:r>
      <w:r w:rsidRPr="00D34395">
        <w:rPr>
          <w:rFonts w:ascii="Times" w:hAnsi="Times"/>
        </w:rPr>
        <w:t xml:space="preserve">shall be prepared by the Chief Executive or delegated officer </w:t>
      </w:r>
      <w:r w:rsidR="00FC5B0C">
        <w:rPr>
          <w:rFonts w:ascii="Times" w:hAnsi="Times"/>
        </w:rPr>
        <w:t>(</w:t>
      </w:r>
      <w:r w:rsidRPr="00D34395">
        <w:rPr>
          <w:rFonts w:ascii="Times" w:hAnsi="Times"/>
        </w:rPr>
        <w:t xml:space="preserve">so assigned for the purpose of conducting matters relating to </w:t>
      </w:r>
      <w:r w:rsidR="007B4479" w:rsidRPr="00D34395">
        <w:rPr>
          <w:rFonts w:ascii="Times" w:hAnsi="Times"/>
        </w:rPr>
        <w:t>Stage</w:t>
      </w:r>
      <w:r w:rsidRPr="00D34395">
        <w:rPr>
          <w:rFonts w:ascii="Times" w:hAnsi="Times"/>
        </w:rPr>
        <w:t xml:space="preserve"> 3</w:t>
      </w:r>
      <w:r w:rsidR="00FC5B0C">
        <w:rPr>
          <w:rFonts w:ascii="Times" w:hAnsi="Times"/>
        </w:rPr>
        <w:t>)</w:t>
      </w:r>
      <w:r w:rsidRPr="00D34395">
        <w:rPr>
          <w:rFonts w:ascii="Times" w:hAnsi="Times"/>
        </w:rPr>
        <w:t xml:space="preserve"> for signing off by both parties</w:t>
      </w:r>
      <w:r w:rsidR="00D34395" w:rsidRPr="00D34395">
        <w:rPr>
          <w:rFonts w:ascii="Times" w:hAnsi="Times"/>
        </w:rPr>
        <w:t>.</w:t>
      </w:r>
    </w:p>
    <w:p w14:paraId="288425A3" w14:textId="762C9A8F" w:rsidR="00655CCA" w:rsidRPr="00804235" w:rsidRDefault="00842AEB" w:rsidP="00704FDF">
      <w:pPr>
        <w:pStyle w:val="ListParagraph"/>
        <w:numPr>
          <w:ilvl w:val="0"/>
          <w:numId w:val="15"/>
        </w:numPr>
        <w:spacing w:line="360" w:lineRule="auto"/>
        <w:jc w:val="both"/>
        <w:rPr>
          <w:rFonts w:ascii="Times" w:hAnsi="Times"/>
        </w:rPr>
      </w:pPr>
      <w:r w:rsidRPr="00804235">
        <w:rPr>
          <w:rFonts w:ascii="Times" w:hAnsi="Times"/>
        </w:rPr>
        <w:t xml:space="preserve">If </w:t>
      </w:r>
      <w:r w:rsidR="00A10491" w:rsidRPr="00804235">
        <w:rPr>
          <w:rFonts w:ascii="Times" w:hAnsi="Times"/>
        </w:rPr>
        <w:t xml:space="preserve">resolution </w:t>
      </w:r>
      <w:r w:rsidRPr="00804235">
        <w:rPr>
          <w:rFonts w:ascii="Times" w:hAnsi="Times"/>
        </w:rPr>
        <w:t xml:space="preserve">is not so </w:t>
      </w:r>
      <w:r w:rsidR="00D34395">
        <w:rPr>
          <w:rFonts w:ascii="Times" w:hAnsi="Times"/>
        </w:rPr>
        <w:t>achieved</w:t>
      </w:r>
      <w:r w:rsidRPr="00804235">
        <w:rPr>
          <w:rFonts w:ascii="Times" w:hAnsi="Times"/>
        </w:rPr>
        <w:t xml:space="preserve"> the Chief Executive/Delegated Director shall adjudicate on the grievance and shall convey a determination in writing to the aggrieved employee</w:t>
      </w:r>
      <w:r w:rsidR="00645C6E">
        <w:rPr>
          <w:rFonts w:ascii="Times" w:hAnsi="Times"/>
        </w:rPr>
        <w:t xml:space="preserve"> and her/his representatives</w:t>
      </w:r>
      <w:r w:rsidRPr="00804235">
        <w:rPr>
          <w:rFonts w:ascii="Times" w:hAnsi="Times"/>
        </w:rPr>
        <w:t xml:space="preserve"> and to </w:t>
      </w:r>
      <w:r w:rsidR="00645C6E">
        <w:rPr>
          <w:rFonts w:ascii="Times" w:hAnsi="Times"/>
        </w:rPr>
        <w:t>any other relevant</w:t>
      </w:r>
      <w:r w:rsidRPr="00804235">
        <w:rPr>
          <w:rFonts w:ascii="Times" w:hAnsi="Times"/>
        </w:rPr>
        <w:t xml:space="preserve"> party/parties concerned, within 10 working days of the hearing specified at Stage 3.</w:t>
      </w:r>
    </w:p>
    <w:p w14:paraId="70A4B25B" w14:textId="67862E9A" w:rsidR="00842AEB" w:rsidRDefault="00842AEB" w:rsidP="00704FDF">
      <w:pPr>
        <w:pStyle w:val="ListParagraph"/>
        <w:numPr>
          <w:ilvl w:val="0"/>
          <w:numId w:val="15"/>
        </w:numPr>
        <w:spacing w:line="360" w:lineRule="auto"/>
        <w:jc w:val="both"/>
        <w:rPr>
          <w:rFonts w:ascii="Times" w:hAnsi="Times"/>
        </w:rPr>
      </w:pPr>
      <w:r w:rsidRPr="6DF03EC8">
        <w:rPr>
          <w:rFonts w:ascii="Times" w:hAnsi="Times"/>
        </w:rPr>
        <w:t xml:space="preserve">Appeal of a </w:t>
      </w:r>
      <w:r w:rsidR="007B4479" w:rsidRPr="6DF03EC8">
        <w:rPr>
          <w:rFonts w:ascii="Times" w:hAnsi="Times"/>
        </w:rPr>
        <w:t>Stage</w:t>
      </w:r>
      <w:r w:rsidRPr="6DF03EC8">
        <w:rPr>
          <w:rFonts w:ascii="Times" w:hAnsi="Times"/>
        </w:rPr>
        <w:t xml:space="preserve"> 3 grievance determination shall be made in accordance with </w:t>
      </w:r>
      <w:r w:rsidR="007B4479" w:rsidRPr="6DF03EC8">
        <w:rPr>
          <w:rFonts w:ascii="Times" w:hAnsi="Times"/>
        </w:rPr>
        <w:t>Stage</w:t>
      </w:r>
      <w:r w:rsidRPr="6DF03EC8">
        <w:rPr>
          <w:rFonts w:ascii="Times" w:hAnsi="Times"/>
        </w:rPr>
        <w:t xml:space="preserve"> 4. </w:t>
      </w:r>
      <w:r w:rsidR="6C546E67" w:rsidRPr="6DF03EC8">
        <w:rPr>
          <w:rFonts w:ascii="Times" w:hAnsi="Times"/>
        </w:rPr>
        <w:t xml:space="preserve"> </w:t>
      </w:r>
    </w:p>
    <w:p w14:paraId="6DB79E4C" w14:textId="19310CD1" w:rsidR="0000675A" w:rsidRDefault="0000675A" w:rsidP="00704FDF">
      <w:pPr>
        <w:spacing w:line="360" w:lineRule="auto"/>
        <w:jc w:val="both"/>
        <w:rPr>
          <w:rFonts w:ascii="Times" w:hAnsi="Times"/>
        </w:rPr>
      </w:pPr>
    </w:p>
    <w:p w14:paraId="3E95F653" w14:textId="77777777" w:rsidR="00397D03" w:rsidRPr="00655CCA" w:rsidRDefault="004D3549" w:rsidP="00704FDF">
      <w:pPr>
        <w:spacing w:line="360" w:lineRule="auto"/>
        <w:jc w:val="both"/>
        <w:rPr>
          <w:rFonts w:ascii="Times" w:hAnsi="Times"/>
          <w:b/>
          <w:bCs/>
          <w:sz w:val="22"/>
          <w:szCs w:val="22"/>
        </w:rPr>
      </w:pPr>
      <w:r w:rsidRPr="6DF03EC8">
        <w:rPr>
          <w:rFonts w:ascii="Times" w:hAnsi="Times"/>
          <w:b/>
          <w:bCs/>
          <w:sz w:val="22"/>
          <w:szCs w:val="22"/>
        </w:rPr>
        <w:t>Stage 4</w:t>
      </w:r>
    </w:p>
    <w:p w14:paraId="4E15C2BD" w14:textId="63AB8AB7" w:rsidR="6DF03EC8" w:rsidRDefault="6DF03EC8" w:rsidP="6DF03EC8">
      <w:pPr>
        <w:spacing w:line="360" w:lineRule="auto"/>
        <w:jc w:val="both"/>
        <w:rPr>
          <w:rFonts w:ascii="Times" w:hAnsi="Times"/>
          <w:b/>
          <w:bCs/>
          <w:sz w:val="22"/>
          <w:szCs w:val="22"/>
        </w:rPr>
      </w:pPr>
    </w:p>
    <w:p w14:paraId="125ABA8F" w14:textId="42485158" w:rsidR="744EBA68" w:rsidRPr="003268A2" w:rsidRDefault="744EBA68" w:rsidP="6DF03EC8">
      <w:pPr>
        <w:spacing w:line="360" w:lineRule="auto"/>
        <w:jc w:val="both"/>
        <w:rPr>
          <w:rFonts w:ascii="Times" w:hAnsi="Times"/>
          <w:sz w:val="22"/>
          <w:szCs w:val="22"/>
        </w:rPr>
      </w:pPr>
      <w:r w:rsidRPr="003268A2">
        <w:rPr>
          <w:rFonts w:ascii="Times" w:hAnsi="Times"/>
          <w:sz w:val="22"/>
          <w:szCs w:val="22"/>
        </w:rPr>
        <w:t xml:space="preserve">Staff may appeal the decision from a Formal Stage 3 Procedure to the </w:t>
      </w:r>
      <w:r w:rsidR="34398290" w:rsidRPr="003268A2">
        <w:rPr>
          <w:rFonts w:ascii="Times" w:hAnsi="Times"/>
          <w:sz w:val="22"/>
          <w:szCs w:val="22"/>
        </w:rPr>
        <w:t xml:space="preserve">appropriate stage of the WRC/Labour Court under the State’s IR machinery.  Where Staff do not have access to </w:t>
      </w:r>
      <w:r w:rsidR="5E79D500" w:rsidRPr="003268A2">
        <w:rPr>
          <w:rFonts w:ascii="Times" w:hAnsi="Times"/>
          <w:sz w:val="22"/>
          <w:szCs w:val="22"/>
        </w:rPr>
        <w:t>the State’s IR machinery,</w:t>
      </w:r>
      <w:r w:rsidR="34398290" w:rsidRPr="003268A2">
        <w:rPr>
          <w:rFonts w:ascii="Times" w:hAnsi="Times"/>
          <w:sz w:val="22"/>
          <w:szCs w:val="22"/>
        </w:rPr>
        <w:t xml:space="preserve"> the following procedure shall </w:t>
      </w:r>
      <w:proofErr w:type="gramStart"/>
      <w:r w:rsidR="34398290" w:rsidRPr="003268A2">
        <w:rPr>
          <w:rFonts w:ascii="Times" w:hAnsi="Times"/>
          <w:sz w:val="22"/>
          <w:szCs w:val="22"/>
        </w:rPr>
        <w:t>apply;</w:t>
      </w:r>
      <w:proofErr w:type="gramEnd"/>
    </w:p>
    <w:p w14:paraId="13370E47" w14:textId="53C0AD96" w:rsidR="6DF03EC8" w:rsidRDefault="6DF03EC8" w:rsidP="6DF03EC8">
      <w:pPr>
        <w:spacing w:line="360" w:lineRule="auto"/>
        <w:jc w:val="both"/>
        <w:rPr>
          <w:rFonts w:ascii="Times" w:hAnsi="Times"/>
          <w:b/>
          <w:bCs/>
          <w:sz w:val="22"/>
          <w:szCs w:val="22"/>
        </w:rPr>
      </w:pPr>
    </w:p>
    <w:p w14:paraId="77108D9E" w14:textId="094763C3" w:rsidR="00637741" w:rsidRPr="00804235" w:rsidRDefault="004D3549" w:rsidP="00704FDF">
      <w:pPr>
        <w:pStyle w:val="ListParagraph"/>
        <w:numPr>
          <w:ilvl w:val="0"/>
          <w:numId w:val="32"/>
        </w:numPr>
        <w:spacing w:line="360" w:lineRule="auto"/>
        <w:jc w:val="both"/>
      </w:pPr>
      <w:r w:rsidRPr="00321EA1">
        <w:rPr>
          <w:rFonts w:ascii="Times" w:hAnsi="Times"/>
        </w:rPr>
        <w:t>It is open to an aggrieved party</w:t>
      </w:r>
      <w:r w:rsidR="00655CCA" w:rsidRPr="00321EA1">
        <w:rPr>
          <w:rFonts w:ascii="Times" w:hAnsi="Times"/>
        </w:rPr>
        <w:t>/parties and/or their trade union</w:t>
      </w:r>
      <w:r w:rsidRPr="00321EA1">
        <w:rPr>
          <w:rFonts w:ascii="Times" w:hAnsi="Times"/>
        </w:rPr>
        <w:t xml:space="preserve"> to appeal the decision from Formal Procedure Stage 3 to Formal Procedure Stage 4</w:t>
      </w:r>
      <w:r w:rsidR="009B1ACF" w:rsidRPr="00321EA1">
        <w:rPr>
          <w:rFonts w:ascii="Times" w:hAnsi="Times"/>
        </w:rPr>
        <w:t>,</w:t>
      </w:r>
      <w:r w:rsidRPr="00321EA1">
        <w:rPr>
          <w:rFonts w:ascii="Times" w:hAnsi="Times"/>
        </w:rPr>
        <w:t xml:space="preserve"> which will be heard by an</w:t>
      </w:r>
      <w:r w:rsidR="00D405AC" w:rsidRPr="00321EA1">
        <w:rPr>
          <w:rFonts w:ascii="Times" w:hAnsi="Times"/>
        </w:rPr>
        <w:t xml:space="preserve"> </w:t>
      </w:r>
      <w:r w:rsidRPr="00321EA1">
        <w:rPr>
          <w:rFonts w:ascii="Times" w:hAnsi="Times"/>
        </w:rPr>
        <w:t>independent officer</w:t>
      </w:r>
      <w:r w:rsidR="009B1ACF" w:rsidRPr="00321EA1">
        <w:rPr>
          <w:rFonts w:ascii="Times" w:hAnsi="Times"/>
        </w:rPr>
        <w:t>.</w:t>
      </w:r>
      <w:r w:rsidRPr="00321EA1">
        <w:rPr>
          <w:rFonts w:ascii="Times" w:hAnsi="Times"/>
        </w:rPr>
        <w:t xml:space="preserve"> </w:t>
      </w:r>
      <w:r w:rsidR="00D405AC" w:rsidRPr="00321EA1">
        <w:rPr>
          <w:rFonts w:ascii="Times" w:hAnsi="Times"/>
        </w:rPr>
        <w:t>The Independent Officer is nominated by the Conciliation, Advisory and Mediation Services division of the WRC</w:t>
      </w:r>
      <w:r w:rsidR="009B1ACF" w:rsidRPr="00321EA1">
        <w:rPr>
          <w:rFonts w:ascii="Times" w:hAnsi="Times"/>
        </w:rPr>
        <w:t>.</w:t>
      </w:r>
      <w:r w:rsidR="00D405AC" w:rsidRPr="00321EA1">
        <w:rPr>
          <w:rFonts w:ascii="Times" w:hAnsi="Times"/>
        </w:rPr>
        <w:t xml:space="preserve"> </w:t>
      </w:r>
      <w:r w:rsidRPr="00321EA1">
        <w:rPr>
          <w:rFonts w:ascii="Times" w:hAnsi="Times"/>
        </w:rPr>
        <w:t>In activating this stage of the procedure, written submissions (and supporting documentation) should be made directly to the independent officer within</w:t>
      </w:r>
      <w:r w:rsidRPr="00321EA1">
        <w:rPr>
          <w:rFonts w:ascii="Times" w:hAnsi="Times"/>
          <w:b/>
          <w:bCs/>
        </w:rPr>
        <w:t xml:space="preserve"> 10 working days</w:t>
      </w:r>
      <w:r w:rsidRPr="00321EA1">
        <w:rPr>
          <w:rFonts w:ascii="Times" w:hAnsi="Times"/>
        </w:rPr>
        <w:t xml:space="preserve"> of the date of the issuing of the </w:t>
      </w:r>
      <w:r w:rsidR="0000675A" w:rsidRPr="00321EA1">
        <w:rPr>
          <w:rFonts w:ascii="Times" w:hAnsi="Times"/>
        </w:rPr>
        <w:t>determination</w:t>
      </w:r>
      <w:r w:rsidRPr="00321EA1">
        <w:rPr>
          <w:rFonts w:ascii="Times" w:hAnsi="Times"/>
        </w:rPr>
        <w:t xml:space="preserve"> by the </w:t>
      </w:r>
      <w:r w:rsidR="00954B2C" w:rsidRPr="00321EA1">
        <w:rPr>
          <w:rFonts w:ascii="Times" w:hAnsi="Times"/>
        </w:rPr>
        <w:t>CE</w:t>
      </w:r>
      <w:r w:rsidRPr="00321EA1">
        <w:rPr>
          <w:rFonts w:ascii="Times" w:hAnsi="Times"/>
        </w:rPr>
        <w:t xml:space="preserve"> at Stage 3. The written submission and supporting documentation should be simultaneously copied to the </w:t>
      </w:r>
      <w:r w:rsidR="00954B2C" w:rsidRPr="00321EA1">
        <w:rPr>
          <w:rFonts w:ascii="Times" w:hAnsi="Times"/>
        </w:rPr>
        <w:t>CE</w:t>
      </w:r>
      <w:r w:rsidRPr="00321EA1">
        <w:rPr>
          <w:rFonts w:ascii="Times" w:hAnsi="Times"/>
        </w:rPr>
        <w:t xml:space="preserve"> of the ETB, by the aggrieved party</w:t>
      </w:r>
      <w:r w:rsidR="00655CCA" w:rsidRPr="00321EA1">
        <w:rPr>
          <w:rFonts w:ascii="Times" w:hAnsi="Times"/>
        </w:rPr>
        <w:t>/parties or their trade union</w:t>
      </w:r>
      <w:r w:rsidRPr="00321EA1">
        <w:rPr>
          <w:rFonts w:ascii="Times" w:hAnsi="Times"/>
        </w:rPr>
        <w:t>.</w:t>
      </w:r>
      <w:r w:rsidR="00637741" w:rsidRPr="00321EA1">
        <w:rPr>
          <w:rFonts w:ascii="Times" w:hAnsi="Times"/>
        </w:rPr>
        <w:t xml:space="preserve"> It should be noted that </w:t>
      </w:r>
      <w:r w:rsidR="0000675A" w:rsidRPr="00321EA1">
        <w:rPr>
          <w:rFonts w:ascii="Times" w:hAnsi="Times"/>
        </w:rPr>
        <w:t>a</w:t>
      </w:r>
      <w:r w:rsidR="00637741" w:rsidRPr="00321EA1">
        <w:rPr>
          <w:rFonts w:ascii="Times" w:hAnsi="Times"/>
        </w:rPr>
        <w:t xml:space="preserve"> Stage 4 Appeal hearing cannot take place in the absence of a Stage 3 </w:t>
      </w:r>
      <w:proofErr w:type="gramStart"/>
      <w:r w:rsidR="0000675A" w:rsidRPr="00321EA1">
        <w:rPr>
          <w:rFonts w:ascii="Times" w:hAnsi="Times"/>
        </w:rPr>
        <w:t>determination</w:t>
      </w:r>
      <w:proofErr w:type="gramEnd"/>
      <w:r w:rsidR="00637741" w:rsidRPr="00321EA1">
        <w:rPr>
          <w:rFonts w:ascii="Times" w:hAnsi="Times"/>
        </w:rPr>
        <w:t xml:space="preserve"> and it is not the role of the Independent Officer to conduct a </w:t>
      </w:r>
      <w:r w:rsidR="00637741" w:rsidRPr="00321EA1">
        <w:rPr>
          <w:rFonts w:ascii="Times" w:hAnsi="Times"/>
          <w:i/>
          <w:iCs/>
        </w:rPr>
        <w:t>de novo</w:t>
      </w:r>
      <w:r w:rsidR="00637741" w:rsidRPr="00321EA1">
        <w:rPr>
          <w:rFonts w:ascii="Times" w:hAnsi="Times"/>
        </w:rPr>
        <w:t xml:space="preserve"> hearing in relation to the original </w:t>
      </w:r>
      <w:r w:rsidR="0000675A" w:rsidRPr="00321EA1">
        <w:rPr>
          <w:rFonts w:ascii="Times" w:hAnsi="Times"/>
        </w:rPr>
        <w:t>grievance</w:t>
      </w:r>
      <w:r w:rsidR="00637741" w:rsidRPr="00321EA1">
        <w:rPr>
          <w:rFonts w:ascii="Times" w:hAnsi="Times"/>
        </w:rPr>
        <w:t>.</w:t>
      </w:r>
    </w:p>
    <w:p w14:paraId="26099371" w14:textId="12CAE484" w:rsidR="00637741" w:rsidRPr="00D224C0" w:rsidRDefault="004D3549" w:rsidP="00704FDF">
      <w:pPr>
        <w:pStyle w:val="ListParagraph"/>
        <w:numPr>
          <w:ilvl w:val="0"/>
          <w:numId w:val="32"/>
        </w:numPr>
        <w:spacing w:line="360" w:lineRule="auto"/>
        <w:jc w:val="both"/>
      </w:pPr>
      <w:r w:rsidRPr="00321EA1">
        <w:rPr>
          <w:rFonts w:ascii="Times" w:hAnsi="Times"/>
        </w:rPr>
        <w:t>It should be clearly understood that by invoking Stage 4 of this procedure, that the emphasis involves conciliation with a view to resolution between the parties of the grievance/s at hand</w:t>
      </w:r>
      <w:r w:rsidR="009B1ACF">
        <w:rPr>
          <w:rFonts w:ascii="Times" w:hAnsi="Times"/>
        </w:rPr>
        <w:t xml:space="preserve">, </w:t>
      </w:r>
      <w:proofErr w:type="gramStart"/>
      <w:r w:rsidR="00D224C0" w:rsidRPr="00312728">
        <w:rPr>
          <w:rFonts w:ascii="Times" w:hAnsi="Times"/>
          <w:i/>
          <w:iCs/>
        </w:rPr>
        <w:lastRenderedPageBreak/>
        <w:t>i.e.</w:t>
      </w:r>
      <w:proofErr w:type="gramEnd"/>
      <w:r w:rsidR="00D224C0" w:rsidRPr="00321EA1">
        <w:rPr>
          <w:rFonts w:ascii="Times" w:hAnsi="Times"/>
        </w:rPr>
        <w:t xml:space="preserve"> those lodged initially</w:t>
      </w:r>
      <w:r w:rsidRPr="00321EA1">
        <w:rPr>
          <w:rFonts w:ascii="Times" w:hAnsi="Times"/>
        </w:rPr>
        <w:t xml:space="preserve">. However, </w:t>
      </w:r>
      <w:proofErr w:type="gramStart"/>
      <w:r w:rsidRPr="00321EA1">
        <w:rPr>
          <w:rFonts w:ascii="Times" w:hAnsi="Times"/>
        </w:rPr>
        <w:t>in the event that</w:t>
      </w:r>
      <w:proofErr w:type="gramEnd"/>
      <w:r w:rsidRPr="00321EA1">
        <w:rPr>
          <w:rFonts w:ascii="Times" w:hAnsi="Times"/>
        </w:rPr>
        <w:t xml:space="preserve"> this is not achieved – the parties will be subject to a decision adjudicated upon which will be binding on the parties</w:t>
      </w:r>
      <w:r w:rsidR="009B1ACF">
        <w:rPr>
          <w:rFonts w:ascii="Times" w:hAnsi="Times"/>
        </w:rPr>
        <w:t>.</w:t>
      </w:r>
    </w:p>
    <w:p w14:paraId="721AAC01" w14:textId="6DD6A495" w:rsidR="00637741" w:rsidRPr="00D224C0" w:rsidRDefault="004D3549" w:rsidP="00704FDF">
      <w:pPr>
        <w:pStyle w:val="ListParagraph"/>
        <w:numPr>
          <w:ilvl w:val="0"/>
          <w:numId w:val="32"/>
        </w:numPr>
        <w:spacing w:line="360" w:lineRule="auto"/>
        <w:jc w:val="both"/>
      </w:pPr>
      <w:r w:rsidRPr="00321EA1">
        <w:rPr>
          <w:rFonts w:ascii="Times" w:hAnsi="Times"/>
        </w:rPr>
        <w:t xml:space="preserve">The </w:t>
      </w:r>
      <w:r w:rsidR="0000675A" w:rsidRPr="00321EA1">
        <w:rPr>
          <w:rFonts w:ascii="Times" w:hAnsi="Times"/>
        </w:rPr>
        <w:t>I</w:t>
      </w:r>
      <w:r w:rsidRPr="00321EA1">
        <w:rPr>
          <w:rFonts w:ascii="Times" w:hAnsi="Times"/>
        </w:rPr>
        <w:t xml:space="preserve">ndependent </w:t>
      </w:r>
      <w:r w:rsidR="0000675A" w:rsidRPr="00321EA1">
        <w:rPr>
          <w:rFonts w:ascii="Times" w:hAnsi="Times"/>
        </w:rPr>
        <w:t>O</w:t>
      </w:r>
      <w:r w:rsidRPr="00321EA1">
        <w:rPr>
          <w:rFonts w:ascii="Times" w:hAnsi="Times"/>
        </w:rPr>
        <w:t>fficer will be responsible for inviting the parties to the grievance to attend an oral hearing/s on a date so determined by him/</w:t>
      </w:r>
      <w:proofErr w:type="gramStart"/>
      <w:r w:rsidRPr="00321EA1">
        <w:rPr>
          <w:rFonts w:ascii="Times" w:hAnsi="Times"/>
        </w:rPr>
        <w:t>her</w:t>
      </w:r>
      <w:proofErr w:type="gramEnd"/>
      <w:r w:rsidRPr="00321EA1">
        <w:rPr>
          <w:rFonts w:ascii="Times" w:hAnsi="Times"/>
        </w:rPr>
        <w:t xml:space="preserve"> but which </w:t>
      </w:r>
      <w:r w:rsidRPr="00321EA1">
        <w:rPr>
          <w:rFonts w:ascii="Times" w:hAnsi="Times"/>
          <w:b/>
          <w:bCs/>
          <w:u w:val="single"/>
        </w:rPr>
        <w:t>ideally</w:t>
      </w:r>
      <w:r w:rsidRPr="00321EA1">
        <w:rPr>
          <w:rFonts w:ascii="Times" w:hAnsi="Times"/>
        </w:rPr>
        <w:t xml:space="preserve"> would not exceed </w:t>
      </w:r>
      <w:r w:rsidRPr="00321EA1">
        <w:rPr>
          <w:rFonts w:ascii="Times" w:hAnsi="Times"/>
          <w:b/>
          <w:bCs/>
        </w:rPr>
        <w:t>20 working days</w:t>
      </w:r>
      <w:r w:rsidRPr="00321EA1">
        <w:rPr>
          <w:rFonts w:ascii="Times" w:hAnsi="Times"/>
        </w:rPr>
        <w:t xml:space="preserve"> from the date of referral by the party invoking </w:t>
      </w:r>
      <w:r w:rsidR="00FB1C72" w:rsidRPr="00321EA1">
        <w:rPr>
          <w:rFonts w:ascii="Times" w:hAnsi="Times"/>
        </w:rPr>
        <w:t>Stage</w:t>
      </w:r>
      <w:r w:rsidRPr="00321EA1">
        <w:rPr>
          <w:rFonts w:ascii="Times" w:hAnsi="Times"/>
        </w:rPr>
        <w:t xml:space="preserve"> 4. All documentation submitted to the </w:t>
      </w:r>
      <w:r w:rsidR="0000675A" w:rsidRPr="00321EA1">
        <w:rPr>
          <w:rFonts w:ascii="Times" w:hAnsi="Times"/>
        </w:rPr>
        <w:t>I</w:t>
      </w:r>
      <w:r w:rsidRPr="00321EA1">
        <w:rPr>
          <w:rFonts w:ascii="Times" w:hAnsi="Times"/>
        </w:rPr>
        <w:t xml:space="preserve">ndependent </w:t>
      </w:r>
      <w:r w:rsidR="0000675A" w:rsidRPr="00321EA1">
        <w:rPr>
          <w:rFonts w:ascii="Times" w:hAnsi="Times"/>
        </w:rPr>
        <w:t>O</w:t>
      </w:r>
      <w:r w:rsidRPr="00321EA1">
        <w:rPr>
          <w:rFonts w:ascii="Times" w:hAnsi="Times"/>
        </w:rPr>
        <w:t xml:space="preserve">fficer by either party should simultaneously be copied by that party to the other party no later than </w:t>
      </w:r>
      <w:r w:rsidRPr="00321EA1">
        <w:rPr>
          <w:rFonts w:ascii="Times" w:hAnsi="Times"/>
          <w:b/>
          <w:bCs/>
        </w:rPr>
        <w:t>5 working days</w:t>
      </w:r>
      <w:r w:rsidRPr="00321EA1">
        <w:rPr>
          <w:rFonts w:ascii="Times" w:hAnsi="Times"/>
        </w:rPr>
        <w:t xml:space="preserve"> in advance of the date of the oral hearing.</w:t>
      </w:r>
    </w:p>
    <w:p w14:paraId="7B24F497" w14:textId="281469ED" w:rsidR="00107538" w:rsidRPr="00D224C0" w:rsidRDefault="004D3549" w:rsidP="00704FDF">
      <w:pPr>
        <w:pStyle w:val="BodyTextIndent"/>
        <w:numPr>
          <w:ilvl w:val="0"/>
          <w:numId w:val="32"/>
        </w:numPr>
        <w:spacing w:line="360" w:lineRule="auto"/>
        <w:jc w:val="both"/>
        <w:rPr>
          <w:rFonts w:ascii="Times" w:hAnsi="Times"/>
          <w:sz w:val="22"/>
          <w:szCs w:val="22"/>
          <w:lang w:val="en-GB"/>
        </w:rPr>
      </w:pPr>
      <w:r w:rsidRPr="00D224C0">
        <w:rPr>
          <w:rFonts w:ascii="Times" w:hAnsi="Times"/>
          <w:sz w:val="22"/>
          <w:szCs w:val="22"/>
        </w:rPr>
        <w:t xml:space="preserve">At the oral hearing/s each party shall be invited to speak to their written statements (which will have been submitted no later than </w:t>
      </w:r>
      <w:r w:rsidRPr="00D224C0">
        <w:rPr>
          <w:rFonts w:ascii="Times" w:hAnsi="Times"/>
          <w:b/>
          <w:bCs/>
          <w:sz w:val="22"/>
          <w:szCs w:val="22"/>
        </w:rPr>
        <w:t>5 working days prior to the oral hearing/s date)</w:t>
      </w:r>
      <w:r w:rsidRPr="00D224C0">
        <w:rPr>
          <w:rFonts w:ascii="Times" w:hAnsi="Times"/>
          <w:sz w:val="22"/>
          <w:szCs w:val="22"/>
        </w:rPr>
        <w:t xml:space="preserve"> following which the </w:t>
      </w:r>
      <w:r w:rsidR="0000675A">
        <w:rPr>
          <w:rFonts w:ascii="Times" w:hAnsi="Times"/>
          <w:sz w:val="22"/>
          <w:szCs w:val="22"/>
        </w:rPr>
        <w:t>I</w:t>
      </w:r>
      <w:r w:rsidRPr="00D224C0">
        <w:rPr>
          <w:rFonts w:ascii="Times" w:hAnsi="Times"/>
          <w:sz w:val="22"/>
          <w:szCs w:val="22"/>
        </w:rPr>
        <w:t xml:space="preserve">ndependent </w:t>
      </w:r>
      <w:r w:rsidR="0000675A">
        <w:rPr>
          <w:rFonts w:ascii="Times" w:hAnsi="Times"/>
          <w:sz w:val="22"/>
          <w:szCs w:val="22"/>
        </w:rPr>
        <w:t>O</w:t>
      </w:r>
      <w:r w:rsidRPr="00D224C0">
        <w:rPr>
          <w:rFonts w:ascii="Times" w:hAnsi="Times"/>
          <w:sz w:val="22"/>
          <w:szCs w:val="22"/>
        </w:rPr>
        <w:t>fficer will seek to conciliate a resolution of the grievance between the parties concerned.</w:t>
      </w:r>
    </w:p>
    <w:p w14:paraId="2FDEC88B" w14:textId="077ABEEC" w:rsidR="00107538" w:rsidRPr="00D224C0" w:rsidRDefault="00107538" w:rsidP="00704FDF">
      <w:pPr>
        <w:pStyle w:val="BodyTextIndent"/>
        <w:numPr>
          <w:ilvl w:val="0"/>
          <w:numId w:val="32"/>
        </w:numPr>
        <w:spacing w:line="360" w:lineRule="auto"/>
        <w:jc w:val="both"/>
        <w:rPr>
          <w:rFonts w:ascii="Times" w:hAnsi="Times"/>
          <w:sz w:val="22"/>
          <w:szCs w:val="22"/>
        </w:rPr>
      </w:pPr>
      <w:r w:rsidRPr="00D224C0">
        <w:rPr>
          <w:rFonts w:ascii="Times" w:hAnsi="Times"/>
          <w:sz w:val="22"/>
          <w:szCs w:val="22"/>
          <w:lang w:val="en-GB"/>
        </w:rPr>
        <w:t xml:space="preserve">Only </w:t>
      </w:r>
      <w:proofErr w:type="gramStart"/>
      <w:r w:rsidRPr="00D224C0">
        <w:rPr>
          <w:rFonts w:ascii="Times" w:hAnsi="Times"/>
          <w:sz w:val="22"/>
          <w:szCs w:val="22"/>
          <w:lang w:val="en-GB"/>
        </w:rPr>
        <w:t>in the event that</w:t>
      </w:r>
      <w:proofErr w:type="gramEnd"/>
      <w:r w:rsidRPr="00D224C0">
        <w:rPr>
          <w:rFonts w:ascii="Times" w:hAnsi="Times"/>
          <w:sz w:val="22"/>
          <w:szCs w:val="22"/>
          <w:lang w:val="en-GB"/>
        </w:rPr>
        <w:t xml:space="preserve"> the parties fail to reach agreement through this conciliated process, will the </w:t>
      </w:r>
      <w:r w:rsidR="0000675A">
        <w:rPr>
          <w:rFonts w:ascii="Times" w:hAnsi="Times"/>
          <w:sz w:val="22"/>
          <w:szCs w:val="22"/>
          <w:lang w:val="en-GB"/>
        </w:rPr>
        <w:t>I</w:t>
      </w:r>
      <w:r w:rsidRPr="00D224C0">
        <w:rPr>
          <w:rFonts w:ascii="Times" w:hAnsi="Times"/>
          <w:sz w:val="22"/>
          <w:szCs w:val="22"/>
          <w:lang w:val="en-GB"/>
        </w:rPr>
        <w:t xml:space="preserve">ndependent </w:t>
      </w:r>
      <w:r w:rsidR="0000675A">
        <w:rPr>
          <w:rFonts w:ascii="Times" w:hAnsi="Times"/>
          <w:sz w:val="22"/>
          <w:szCs w:val="22"/>
          <w:lang w:val="en-GB"/>
        </w:rPr>
        <w:t>O</w:t>
      </w:r>
      <w:r w:rsidRPr="00D224C0">
        <w:rPr>
          <w:rFonts w:ascii="Times" w:hAnsi="Times"/>
          <w:sz w:val="22"/>
          <w:szCs w:val="22"/>
          <w:lang w:val="en-GB"/>
        </w:rPr>
        <w:t xml:space="preserve">fficer adjudicate an outcome on the grievance/s, with due regard for existing nationally agreed policies, procedures and agreements, which shall be understood to be binding on the parties. </w:t>
      </w:r>
    </w:p>
    <w:p w14:paraId="0E9E202D" w14:textId="5CA11EE1" w:rsidR="004D3549" w:rsidRPr="00D224C0" w:rsidRDefault="004D3549" w:rsidP="00704FDF">
      <w:pPr>
        <w:pStyle w:val="BodyTextIndent"/>
        <w:numPr>
          <w:ilvl w:val="0"/>
          <w:numId w:val="32"/>
        </w:numPr>
        <w:spacing w:line="360" w:lineRule="auto"/>
        <w:jc w:val="both"/>
        <w:rPr>
          <w:rFonts w:ascii="Times" w:hAnsi="Times"/>
          <w:sz w:val="22"/>
          <w:szCs w:val="22"/>
        </w:rPr>
      </w:pPr>
      <w:r w:rsidRPr="00D224C0">
        <w:rPr>
          <w:rFonts w:ascii="Times" w:hAnsi="Times"/>
          <w:sz w:val="22"/>
          <w:szCs w:val="22"/>
        </w:rPr>
        <w:t xml:space="preserve">The </w:t>
      </w:r>
      <w:r w:rsidR="004064C1">
        <w:rPr>
          <w:rFonts w:ascii="Times" w:hAnsi="Times"/>
          <w:sz w:val="22"/>
          <w:szCs w:val="22"/>
        </w:rPr>
        <w:t>I</w:t>
      </w:r>
      <w:r w:rsidRPr="00D224C0">
        <w:rPr>
          <w:rFonts w:ascii="Times" w:hAnsi="Times"/>
          <w:sz w:val="22"/>
          <w:szCs w:val="22"/>
        </w:rPr>
        <w:t xml:space="preserve">ndependent </w:t>
      </w:r>
      <w:r w:rsidR="004064C1">
        <w:rPr>
          <w:rFonts w:ascii="Times" w:hAnsi="Times"/>
          <w:sz w:val="22"/>
          <w:szCs w:val="22"/>
        </w:rPr>
        <w:t>O</w:t>
      </w:r>
      <w:r w:rsidRPr="00D224C0">
        <w:rPr>
          <w:rFonts w:ascii="Times" w:hAnsi="Times"/>
          <w:sz w:val="22"/>
          <w:szCs w:val="22"/>
        </w:rPr>
        <w:t xml:space="preserve">fficer will have recourse, as s/he may require/determine, to technical advisory assistance only, concerning the specific nature of the grievance at issue.  This may be undertaken by contacting both a management and union nominee understood to have </w:t>
      </w:r>
      <w:proofErr w:type="gramStart"/>
      <w:r w:rsidRPr="00D224C0">
        <w:rPr>
          <w:rFonts w:ascii="Times" w:hAnsi="Times"/>
          <w:sz w:val="22"/>
          <w:szCs w:val="22"/>
        </w:rPr>
        <w:t>particular expertise</w:t>
      </w:r>
      <w:proofErr w:type="gramEnd"/>
      <w:r w:rsidRPr="00D224C0">
        <w:rPr>
          <w:rFonts w:ascii="Times" w:hAnsi="Times"/>
          <w:sz w:val="22"/>
          <w:szCs w:val="22"/>
        </w:rPr>
        <w:t xml:space="preserve"> in the nature of the grievance concerned who would assist in providing advice as determined appropriate and on request only from the </w:t>
      </w:r>
      <w:r w:rsidR="0099771B">
        <w:rPr>
          <w:rFonts w:ascii="Times" w:hAnsi="Times"/>
          <w:sz w:val="22"/>
          <w:szCs w:val="22"/>
        </w:rPr>
        <w:t>I</w:t>
      </w:r>
      <w:r w:rsidRPr="00D224C0">
        <w:rPr>
          <w:rFonts w:ascii="Times" w:hAnsi="Times"/>
          <w:sz w:val="22"/>
          <w:szCs w:val="22"/>
        </w:rPr>
        <w:t xml:space="preserve">ndependent </w:t>
      </w:r>
      <w:r w:rsidR="0099771B">
        <w:rPr>
          <w:rFonts w:ascii="Times" w:hAnsi="Times"/>
          <w:sz w:val="22"/>
          <w:szCs w:val="22"/>
        </w:rPr>
        <w:t>O</w:t>
      </w:r>
      <w:r w:rsidRPr="00D224C0">
        <w:rPr>
          <w:rFonts w:ascii="Times" w:hAnsi="Times"/>
          <w:sz w:val="22"/>
          <w:szCs w:val="22"/>
        </w:rPr>
        <w:t>fficer.</w:t>
      </w:r>
    </w:p>
    <w:p w14:paraId="6AE3A7AB" w14:textId="2C2A8A9C" w:rsidR="004D3549" w:rsidRPr="00D224C0" w:rsidRDefault="004D3549" w:rsidP="00704FDF">
      <w:pPr>
        <w:pStyle w:val="BodyTextIndent"/>
        <w:numPr>
          <w:ilvl w:val="0"/>
          <w:numId w:val="32"/>
        </w:numPr>
        <w:spacing w:line="360" w:lineRule="auto"/>
        <w:jc w:val="both"/>
        <w:rPr>
          <w:rFonts w:ascii="Times" w:hAnsi="Times"/>
          <w:sz w:val="22"/>
          <w:szCs w:val="22"/>
        </w:rPr>
      </w:pPr>
      <w:r w:rsidRPr="00D224C0">
        <w:rPr>
          <w:rFonts w:ascii="Times" w:hAnsi="Times"/>
          <w:sz w:val="22"/>
          <w:szCs w:val="22"/>
        </w:rPr>
        <w:t xml:space="preserve">A statement of the outcome of the conciliated agreement or, in the event of a binding decision having been necessitated, a statement detailing this </w:t>
      </w:r>
      <w:r w:rsidR="0099771B">
        <w:rPr>
          <w:rFonts w:ascii="Times" w:hAnsi="Times"/>
          <w:sz w:val="22"/>
          <w:szCs w:val="22"/>
        </w:rPr>
        <w:t>decision</w:t>
      </w:r>
      <w:r w:rsidRPr="00D224C0">
        <w:rPr>
          <w:rFonts w:ascii="Times" w:hAnsi="Times"/>
          <w:sz w:val="22"/>
          <w:szCs w:val="22"/>
        </w:rPr>
        <w:t>, will issue no later than</w:t>
      </w:r>
      <w:r w:rsidRPr="00D224C0">
        <w:rPr>
          <w:rFonts w:ascii="Times" w:hAnsi="Times"/>
          <w:b/>
          <w:bCs/>
          <w:sz w:val="22"/>
          <w:szCs w:val="22"/>
        </w:rPr>
        <w:t xml:space="preserve"> 20 working days </w:t>
      </w:r>
      <w:r w:rsidRPr="00D224C0">
        <w:rPr>
          <w:rFonts w:ascii="Times" w:hAnsi="Times"/>
          <w:sz w:val="22"/>
          <w:szCs w:val="22"/>
        </w:rPr>
        <w:t xml:space="preserve">from the date of the oral hearing and conveyed to the </w:t>
      </w:r>
      <w:r w:rsidR="00954B2C" w:rsidRPr="00D224C0">
        <w:rPr>
          <w:rFonts w:ascii="Times" w:hAnsi="Times"/>
          <w:sz w:val="22"/>
          <w:szCs w:val="22"/>
        </w:rPr>
        <w:t>CE</w:t>
      </w:r>
      <w:r w:rsidRPr="00D224C0">
        <w:rPr>
          <w:rFonts w:ascii="Times" w:hAnsi="Times"/>
          <w:sz w:val="22"/>
          <w:szCs w:val="22"/>
        </w:rPr>
        <w:t xml:space="preserve"> of the ETB (for implementation) and copied to the party/parties concerned to the grievance.  This shall conclude the Grievance Procedure. </w:t>
      </w:r>
    </w:p>
    <w:p w14:paraId="3AA43B4A" w14:textId="77777777" w:rsidR="00B420F7" w:rsidRPr="00655CCA" w:rsidRDefault="00B420F7" w:rsidP="00704FDF">
      <w:pPr>
        <w:pStyle w:val="BodyTextIndent"/>
        <w:spacing w:line="360" w:lineRule="auto"/>
        <w:ind w:left="0" w:firstLine="0"/>
        <w:jc w:val="both"/>
        <w:rPr>
          <w:sz w:val="22"/>
          <w:szCs w:val="22"/>
        </w:rPr>
      </w:pPr>
    </w:p>
    <w:p w14:paraId="7C1FEAB7" w14:textId="77777777" w:rsidR="00AD3827" w:rsidRPr="00444A3D" w:rsidRDefault="00AD3827" w:rsidP="00704FDF">
      <w:pPr>
        <w:shd w:val="clear" w:color="auto" w:fill="000000" w:themeFill="text1"/>
        <w:spacing w:after="200" w:line="360" w:lineRule="auto"/>
        <w:jc w:val="center"/>
        <w:rPr>
          <w:b/>
          <w:bCs/>
          <w:sz w:val="28"/>
          <w:szCs w:val="28"/>
        </w:rPr>
      </w:pPr>
      <w:r w:rsidRPr="00444A3D">
        <w:rPr>
          <w:b/>
          <w:bCs/>
          <w:sz w:val="28"/>
          <w:szCs w:val="28"/>
        </w:rPr>
        <w:t>ADOPTION AND REVIEW</w:t>
      </w:r>
    </w:p>
    <w:p w14:paraId="15558E63" w14:textId="77777777" w:rsidR="00AD3827" w:rsidRPr="00444A3D" w:rsidRDefault="003276F6" w:rsidP="00704FDF">
      <w:pPr>
        <w:pStyle w:val="BodyTextIndent"/>
        <w:spacing w:line="360" w:lineRule="auto"/>
        <w:ind w:left="0" w:firstLine="0"/>
        <w:jc w:val="both"/>
        <w:rPr>
          <w:b/>
          <w:bCs/>
          <w:sz w:val="22"/>
          <w:szCs w:val="22"/>
        </w:rPr>
      </w:pPr>
      <w:r w:rsidRPr="00444A3D">
        <w:rPr>
          <w:b/>
          <w:bCs/>
          <w:sz w:val="22"/>
          <w:szCs w:val="22"/>
        </w:rPr>
        <w:t>ETB</w:t>
      </w:r>
      <w:r w:rsidR="00AD3827" w:rsidRPr="00444A3D">
        <w:rPr>
          <w:b/>
          <w:bCs/>
          <w:sz w:val="22"/>
          <w:szCs w:val="22"/>
        </w:rPr>
        <w:t xml:space="preserve"> ADOPTION DATE</w:t>
      </w:r>
    </w:p>
    <w:p w14:paraId="0E443506" w14:textId="53A36D6C" w:rsidR="00AD3827" w:rsidRPr="00444A3D" w:rsidRDefault="00AD3827" w:rsidP="00704FDF">
      <w:pPr>
        <w:pStyle w:val="BodyTextIndent"/>
        <w:spacing w:line="360" w:lineRule="auto"/>
        <w:ind w:left="0" w:firstLine="0"/>
        <w:jc w:val="both"/>
        <w:rPr>
          <w:i/>
          <w:iCs/>
          <w:sz w:val="22"/>
          <w:szCs w:val="22"/>
        </w:rPr>
      </w:pPr>
      <w:r w:rsidRPr="00444A3D">
        <w:rPr>
          <w:sz w:val="22"/>
          <w:szCs w:val="22"/>
        </w:rPr>
        <w:t>This Grievance</w:t>
      </w:r>
      <w:r w:rsidR="00BE0A12">
        <w:rPr>
          <w:sz w:val="22"/>
          <w:szCs w:val="22"/>
        </w:rPr>
        <w:t xml:space="preserve"> </w:t>
      </w:r>
      <w:r w:rsidRPr="00444A3D">
        <w:rPr>
          <w:sz w:val="22"/>
          <w:szCs w:val="22"/>
        </w:rPr>
        <w:t xml:space="preserve">Procedure has been formally adopted by </w:t>
      </w:r>
      <w:r w:rsidRPr="00444A3D">
        <w:rPr>
          <w:i/>
          <w:iCs/>
          <w:sz w:val="22"/>
          <w:szCs w:val="22"/>
        </w:rPr>
        <w:t xml:space="preserve">&lt;Named </w:t>
      </w:r>
      <w:r w:rsidR="003276F6" w:rsidRPr="00444A3D">
        <w:rPr>
          <w:i/>
          <w:iCs/>
          <w:sz w:val="22"/>
          <w:szCs w:val="22"/>
        </w:rPr>
        <w:t>ETB</w:t>
      </w:r>
      <w:r w:rsidRPr="00444A3D">
        <w:rPr>
          <w:i/>
          <w:iCs/>
          <w:sz w:val="22"/>
          <w:szCs w:val="22"/>
        </w:rPr>
        <w:t>&gt;</w:t>
      </w:r>
      <w:r w:rsidRPr="00444A3D">
        <w:rPr>
          <w:sz w:val="22"/>
          <w:szCs w:val="22"/>
        </w:rPr>
        <w:t xml:space="preserve"> on </w:t>
      </w:r>
      <w:r w:rsidRPr="00444A3D">
        <w:rPr>
          <w:i/>
          <w:iCs/>
          <w:sz w:val="22"/>
          <w:szCs w:val="22"/>
        </w:rPr>
        <w:t>&lt;date&gt;.</w:t>
      </w:r>
    </w:p>
    <w:p w14:paraId="69B2DE79" w14:textId="77777777" w:rsidR="00AD3827" w:rsidRPr="00444A3D" w:rsidRDefault="00AD3827" w:rsidP="00704FDF">
      <w:pPr>
        <w:pStyle w:val="BodyTextIndent"/>
        <w:spacing w:line="360" w:lineRule="auto"/>
        <w:ind w:left="0" w:firstLine="0"/>
        <w:jc w:val="both"/>
        <w:rPr>
          <w:sz w:val="22"/>
          <w:szCs w:val="22"/>
        </w:rPr>
      </w:pPr>
    </w:p>
    <w:p w14:paraId="0E0DCA1C" w14:textId="77777777" w:rsidR="00AD3827" w:rsidRPr="00444A3D" w:rsidRDefault="00AD3827" w:rsidP="00704FDF">
      <w:pPr>
        <w:pStyle w:val="BodyTextIndent"/>
        <w:spacing w:line="360" w:lineRule="auto"/>
        <w:ind w:left="0" w:firstLine="0"/>
        <w:jc w:val="both"/>
        <w:rPr>
          <w:b/>
          <w:bCs/>
          <w:sz w:val="22"/>
          <w:szCs w:val="22"/>
        </w:rPr>
      </w:pPr>
      <w:r w:rsidRPr="00444A3D">
        <w:rPr>
          <w:b/>
          <w:bCs/>
          <w:sz w:val="22"/>
          <w:szCs w:val="22"/>
        </w:rPr>
        <w:t xml:space="preserve">REVIEW </w:t>
      </w:r>
    </w:p>
    <w:p w14:paraId="13D043DB" w14:textId="6130DE13" w:rsidR="008B22BA" w:rsidRPr="00EF378F" w:rsidRDefault="00AD3827" w:rsidP="00704FDF">
      <w:pPr>
        <w:pStyle w:val="BodyTextIndent"/>
        <w:spacing w:line="360" w:lineRule="auto"/>
        <w:ind w:left="0" w:firstLine="0"/>
        <w:jc w:val="both"/>
        <w:rPr>
          <w:sz w:val="22"/>
        </w:rPr>
      </w:pPr>
      <w:r w:rsidRPr="00444A3D">
        <w:rPr>
          <w:sz w:val="22"/>
          <w:szCs w:val="22"/>
        </w:rPr>
        <w:t xml:space="preserve">This Grievance Procedure will </w:t>
      </w:r>
      <w:r w:rsidR="00FF4DFD">
        <w:rPr>
          <w:sz w:val="22"/>
          <w:szCs w:val="22"/>
        </w:rPr>
        <w:t>be</w:t>
      </w:r>
      <w:r w:rsidRPr="00444A3D">
        <w:rPr>
          <w:sz w:val="22"/>
          <w:szCs w:val="22"/>
        </w:rPr>
        <w:t xml:space="preserve"> review</w:t>
      </w:r>
      <w:r w:rsidR="00FF4DFD">
        <w:rPr>
          <w:sz w:val="22"/>
          <w:szCs w:val="22"/>
        </w:rPr>
        <w:t>ed</w:t>
      </w:r>
      <w:r w:rsidRPr="00444A3D">
        <w:rPr>
          <w:sz w:val="22"/>
          <w:szCs w:val="22"/>
        </w:rPr>
        <w:t xml:space="preserve"> by the parties to this agreement at national level no later than </w:t>
      </w:r>
      <w:r w:rsidR="00C210EE" w:rsidRPr="00444A3D">
        <w:rPr>
          <w:sz w:val="22"/>
          <w:szCs w:val="22"/>
        </w:rPr>
        <w:t xml:space="preserve">four </w:t>
      </w:r>
      <w:r w:rsidRPr="00444A3D">
        <w:rPr>
          <w:sz w:val="22"/>
          <w:szCs w:val="22"/>
        </w:rPr>
        <w:t>years from the official implementation date.</w:t>
      </w:r>
    </w:p>
    <w:sectPr w:rsidR="008B22BA" w:rsidRPr="00EF378F" w:rsidSect="00B8735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B5DA" w14:textId="77777777" w:rsidR="000A0FA9" w:rsidRDefault="000A0FA9" w:rsidP="003634F2">
      <w:r>
        <w:separator/>
      </w:r>
    </w:p>
  </w:endnote>
  <w:endnote w:type="continuationSeparator" w:id="0">
    <w:p w14:paraId="0F3E5FFC" w14:textId="77777777" w:rsidR="000A0FA9" w:rsidRDefault="000A0FA9" w:rsidP="003634F2">
      <w:r>
        <w:continuationSeparator/>
      </w:r>
    </w:p>
  </w:endnote>
  <w:endnote w:type="continuationNotice" w:id="1">
    <w:p w14:paraId="60A3F8C7" w14:textId="77777777" w:rsidR="000A0FA9" w:rsidRDefault="000A0FA9" w:rsidP="00363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15C3" w14:textId="77777777" w:rsidR="003634F2" w:rsidRDefault="00363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868392"/>
      <w:docPartObj>
        <w:docPartGallery w:val="Page Numbers (Bottom of Page)"/>
        <w:docPartUnique/>
      </w:docPartObj>
    </w:sdtPr>
    <w:sdtEndPr>
      <w:rPr>
        <w:noProof/>
      </w:rPr>
    </w:sdtEndPr>
    <w:sdtContent>
      <w:p w14:paraId="5835B079" w14:textId="77777777" w:rsidR="00A56BA0" w:rsidRDefault="00A56BA0">
        <w:pPr>
          <w:pStyle w:val="Footer"/>
          <w:jc w:val="right"/>
        </w:pPr>
        <w:r>
          <w:fldChar w:fldCharType="begin"/>
        </w:r>
        <w:r>
          <w:instrText xml:space="preserve"> PAGE   \* MERGEFORMAT </w:instrText>
        </w:r>
        <w:r>
          <w:fldChar w:fldCharType="separate"/>
        </w:r>
        <w:r w:rsidR="008F3331">
          <w:rPr>
            <w:noProof/>
          </w:rPr>
          <w:t>8</w:t>
        </w:r>
        <w:r>
          <w:rPr>
            <w:noProof/>
          </w:rPr>
          <w:fldChar w:fldCharType="end"/>
        </w:r>
      </w:p>
    </w:sdtContent>
  </w:sdt>
  <w:p w14:paraId="0F6E2BCC" w14:textId="1EBFEE59" w:rsidR="003634F2" w:rsidRDefault="00363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C677" w14:textId="77777777" w:rsidR="003634F2" w:rsidRDefault="00363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6A19" w14:textId="77777777" w:rsidR="000A0FA9" w:rsidRDefault="000A0FA9" w:rsidP="003634F2">
      <w:r>
        <w:separator/>
      </w:r>
    </w:p>
  </w:footnote>
  <w:footnote w:type="continuationSeparator" w:id="0">
    <w:p w14:paraId="50BE8868" w14:textId="77777777" w:rsidR="000A0FA9" w:rsidRDefault="000A0FA9" w:rsidP="003634F2">
      <w:r>
        <w:continuationSeparator/>
      </w:r>
    </w:p>
  </w:footnote>
  <w:footnote w:type="continuationNotice" w:id="1">
    <w:p w14:paraId="34BD22E4" w14:textId="77777777" w:rsidR="000A0FA9" w:rsidRDefault="000A0FA9" w:rsidP="003634F2"/>
  </w:footnote>
  <w:footnote w:id="2">
    <w:p w14:paraId="7DB7FCE6" w14:textId="4D51644E" w:rsidR="00A56BA0" w:rsidRPr="00FE1629" w:rsidRDefault="00A56BA0" w:rsidP="00AD3827">
      <w:pPr>
        <w:pStyle w:val="FootnoteText"/>
        <w:jc w:val="both"/>
        <w:rPr>
          <w:color w:val="FF0000"/>
          <w:sz w:val="18"/>
          <w:szCs w:val="18"/>
        </w:rPr>
      </w:pPr>
      <w:r w:rsidRPr="00717D0C">
        <w:rPr>
          <w:rStyle w:val="FootnoteReference"/>
          <w:sz w:val="18"/>
          <w:szCs w:val="18"/>
        </w:rPr>
        <w:footnoteRef/>
      </w:r>
      <w:r w:rsidRPr="00717D0C">
        <w:rPr>
          <w:sz w:val="18"/>
          <w:szCs w:val="18"/>
        </w:rPr>
        <w:t xml:space="preserve"> </w:t>
      </w:r>
      <w:r w:rsidR="003D7B40" w:rsidRPr="00717D0C">
        <w:rPr>
          <w:sz w:val="18"/>
          <w:szCs w:val="18"/>
        </w:rPr>
        <w:t>For the purposes of this procedure, “</w:t>
      </w:r>
      <w:r w:rsidR="003D7B40" w:rsidRPr="00BE0A12">
        <w:rPr>
          <w:i/>
          <w:iCs/>
          <w:sz w:val="18"/>
          <w:szCs w:val="18"/>
        </w:rPr>
        <w:t>representative</w:t>
      </w:r>
      <w:r w:rsidR="003D7B40" w:rsidRPr="00717D0C">
        <w:rPr>
          <w:sz w:val="18"/>
          <w:szCs w:val="18"/>
        </w:rPr>
        <w:t>” includes a colleague of the employee’s choice or</w:t>
      </w:r>
      <w:r w:rsidR="00E66478" w:rsidRPr="00717D0C">
        <w:rPr>
          <w:sz w:val="18"/>
          <w:szCs w:val="18"/>
        </w:rPr>
        <w:t xml:space="preserve"> </w:t>
      </w:r>
      <w:r w:rsidR="003D7B40" w:rsidRPr="00717D0C">
        <w:rPr>
          <w:sz w:val="18"/>
          <w:szCs w:val="18"/>
        </w:rPr>
        <w:t xml:space="preserve">a </w:t>
      </w:r>
      <w:r w:rsidR="00B74103">
        <w:rPr>
          <w:sz w:val="18"/>
          <w:szCs w:val="18"/>
        </w:rPr>
        <w:t>representative</w:t>
      </w:r>
      <w:r w:rsidR="00A9523E">
        <w:rPr>
          <w:sz w:val="18"/>
          <w:szCs w:val="18"/>
        </w:rPr>
        <w:t xml:space="preserve">/s </w:t>
      </w:r>
      <w:r w:rsidR="003D7B40" w:rsidRPr="00717D0C">
        <w:rPr>
          <w:sz w:val="18"/>
          <w:szCs w:val="18"/>
        </w:rPr>
        <w:t>registered trade union</w:t>
      </w:r>
      <w:r w:rsidR="003D7B40" w:rsidRPr="008542AE">
        <w:rPr>
          <w:sz w:val="18"/>
          <w:szCs w:val="18"/>
        </w:rPr>
        <w:t xml:space="preserve"> but not any other person/body unconnected with the </w:t>
      </w:r>
      <w:r w:rsidR="008E0C47" w:rsidRPr="008542AE">
        <w:rPr>
          <w:sz w:val="18"/>
          <w:szCs w:val="18"/>
        </w:rPr>
        <w:t>ETB</w:t>
      </w:r>
      <w:r w:rsidR="003D7B40" w:rsidRPr="008542AE">
        <w:rPr>
          <w:sz w:val="18"/>
          <w:szCs w:val="18"/>
        </w:rPr>
        <w:t>.</w:t>
      </w:r>
      <w:r w:rsidR="008E0C47" w:rsidRPr="008542AE">
        <w:rPr>
          <w:sz w:val="18"/>
          <w:szCs w:val="18"/>
        </w:rPr>
        <w:t xml:space="preserve"> </w:t>
      </w:r>
      <w:r w:rsidR="000E0123" w:rsidRPr="008542AE">
        <w:rPr>
          <w:sz w:val="18"/>
          <w:szCs w:val="18"/>
        </w:rPr>
        <w:t xml:space="preserve"> </w:t>
      </w:r>
      <w:r w:rsidR="008E0C47" w:rsidRPr="008542AE">
        <w:rPr>
          <w:sz w:val="18"/>
          <w:szCs w:val="18"/>
        </w:rPr>
        <w:t>At any given meeting</w:t>
      </w:r>
      <w:r w:rsidR="00053008" w:rsidRPr="008542AE">
        <w:rPr>
          <w:sz w:val="18"/>
          <w:szCs w:val="18"/>
        </w:rPr>
        <w:t>/hearing</w:t>
      </w:r>
      <w:r w:rsidR="008E0C47" w:rsidRPr="008542AE">
        <w:rPr>
          <w:sz w:val="18"/>
          <w:szCs w:val="18"/>
        </w:rPr>
        <w:t xml:space="preserve"> under this procedure</w:t>
      </w:r>
      <w:r w:rsidR="00053008" w:rsidRPr="008542AE">
        <w:rPr>
          <w:sz w:val="18"/>
          <w:szCs w:val="18"/>
        </w:rPr>
        <w:t>,</w:t>
      </w:r>
      <w:r w:rsidR="008E0C47" w:rsidRPr="008542AE">
        <w:rPr>
          <w:sz w:val="18"/>
          <w:szCs w:val="18"/>
        </w:rPr>
        <w:t xml:space="preserve"> a single spokesperson shall be nominated to speak on behalf </w:t>
      </w:r>
      <w:r w:rsidR="008E0C47" w:rsidRPr="00655CCA">
        <w:rPr>
          <w:sz w:val="18"/>
          <w:szCs w:val="18"/>
        </w:rPr>
        <w:t>of each party</w:t>
      </w:r>
      <w:r w:rsidR="003D7B40" w:rsidRPr="00655CCA">
        <w:rPr>
          <w:sz w:val="18"/>
          <w:szCs w:val="18"/>
        </w:rPr>
        <w:t xml:space="preserve">.  </w:t>
      </w:r>
      <w:r w:rsidR="0003552C" w:rsidRPr="003268A2">
        <w:rPr>
          <w:sz w:val="18"/>
          <w:szCs w:val="18"/>
        </w:rPr>
        <w:t>Commentary</w:t>
      </w:r>
      <w:r w:rsidR="008D461F" w:rsidRPr="003268A2">
        <w:rPr>
          <w:sz w:val="18"/>
          <w:szCs w:val="18"/>
        </w:rPr>
        <w:t xml:space="preserve"> </w:t>
      </w:r>
      <w:r w:rsidR="00DF5EB0" w:rsidRPr="00655CCA">
        <w:rPr>
          <w:sz w:val="18"/>
          <w:szCs w:val="18"/>
        </w:rPr>
        <w:t xml:space="preserve">may also be </w:t>
      </w:r>
      <w:r w:rsidR="008D461F" w:rsidRPr="00655CCA">
        <w:rPr>
          <w:sz w:val="18"/>
          <w:szCs w:val="18"/>
        </w:rPr>
        <w:t xml:space="preserve">provided </w:t>
      </w:r>
      <w:r w:rsidR="00DF5EB0" w:rsidRPr="00655CCA">
        <w:rPr>
          <w:sz w:val="18"/>
          <w:szCs w:val="18"/>
        </w:rPr>
        <w:t>from others present</w:t>
      </w:r>
      <w:r w:rsidR="0003552C">
        <w:rPr>
          <w:sz w:val="18"/>
          <w:szCs w:val="18"/>
        </w:rPr>
        <w:t>.</w:t>
      </w:r>
    </w:p>
  </w:footnote>
  <w:footnote w:id="3">
    <w:p w14:paraId="166E0376" w14:textId="6F860D02" w:rsidR="00D62B52" w:rsidRPr="00D62B52" w:rsidRDefault="00D62B52">
      <w:pPr>
        <w:pStyle w:val="FootnoteText"/>
      </w:pPr>
      <w:r>
        <w:rPr>
          <w:rStyle w:val="FootnoteReference"/>
        </w:rPr>
        <w:footnoteRef/>
      </w:r>
      <w:r>
        <w:t xml:space="preserve"> Currently the FET Senior Manager Roles are considered Adult Education Officer and Training Centre Manager</w:t>
      </w:r>
      <w:r w:rsidR="00BE0A12">
        <w:t>.</w:t>
      </w:r>
    </w:p>
  </w:footnote>
  <w:footnote w:id="4">
    <w:p w14:paraId="15877BBE" w14:textId="0CAD6A08" w:rsidR="001A2AE9" w:rsidRPr="001A2AE9" w:rsidRDefault="001A2AE9">
      <w:pPr>
        <w:pStyle w:val="FootnoteText"/>
      </w:pPr>
      <w:r>
        <w:rPr>
          <w:rStyle w:val="FootnoteReference"/>
        </w:rPr>
        <w:footnoteRef/>
      </w:r>
      <w:r>
        <w:t xml:space="preserve"> </w:t>
      </w:r>
      <w:r w:rsidRPr="001A2AE9">
        <w:t>The CE may nominate, a delegated officer to deal with the matter in accordance with his/her executive authority as prescribed under Section 16 of the Education and Training Boards Act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69CA" w14:textId="77777777" w:rsidR="003634F2" w:rsidRDefault="00363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0090" w14:textId="77777777" w:rsidR="003634F2" w:rsidRDefault="00363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E97D" w14:textId="2A6A30BD" w:rsidR="002068B2" w:rsidRDefault="00206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76C"/>
    <w:multiLevelType w:val="hybridMultilevel"/>
    <w:tmpl w:val="2D78B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56DA3"/>
    <w:multiLevelType w:val="hybridMultilevel"/>
    <w:tmpl w:val="9D90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C09"/>
    <w:multiLevelType w:val="hybridMultilevel"/>
    <w:tmpl w:val="3482E760"/>
    <w:lvl w:ilvl="0" w:tplc="04090001">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087F11AA"/>
    <w:multiLevelType w:val="hybridMultilevel"/>
    <w:tmpl w:val="C4E62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05752"/>
    <w:multiLevelType w:val="hybridMultilevel"/>
    <w:tmpl w:val="463AB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740A6"/>
    <w:multiLevelType w:val="hybridMultilevel"/>
    <w:tmpl w:val="A198ED86"/>
    <w:lvl w:ilvl="0" w:tplc="4C1E98C6">
      <w:start w:val="1"/>
      <w:numFmt w:val="bullet"/>
      <w:lvlText w:val=""/>
      <w:lvlJc w:val="left"/>
      <w:pPr>
        <w:ind w:left="720" w:hanging="360"/>
      </w:pPr>
      <w:rPr>
        <w:rFonts w:ascii="Symbol" w:hAnsi="Symbol" w:hint="default"/>
        <w:color w:val="auto"/>
        <w:spacing w:val="-1"/>
        <w:w w:val="100"/>
        <w:position w:val="-3"/>
        <w:sz w:val="23"/>
        <w:szCs w:val="2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6180"/>
    <w:multiLevelType w:val="hybridMultilevel"/>
    <w:tmpl w:val="63D6A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7A7A94"/>
    <w:multiLevelType w:val="hybridMultilevel"/>
    <w:tmpl w:val="34760FE6"/>
    <w:lvl w:ilvl="0" w:tplc="1A3CB06E">
      <w:start w:val="1"/>
      <w:numFmt w:val="decimal"/>
      <w:lvlText w:val="%1."/>
      <w:lvlJc w:val="left"/>
      <w:pPr>
        <w:ind w:left="644"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572CCB"/>
    <w:multiLevelType w:val="hybridMultilevel"/>
    <w:tmpl w:val="4348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25653"/>
    <w:multiLevelType w:val="hybridMultilevel"/>
    <w:tmpl w:val="0E7E6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25EEE"/>
    <w:multiLevelType w:val="hybridMultilevel"/>
    <w:tmpl w:val="4330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770F7"/>
    <w:multiLevelType w:val="hybridMultilevel"/>
    <w:tmpl w:val="8A8CC5FA"/>
    <w:lvl w:ilvl="0" w:tplc="43BC01E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2F30E1E"/>
    <w:multiLevelType w:val="hybridMultilevel"/>
    <w:tmpl w:val="6BB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61F41"/>
    <w:multiLevelType w:val="hybridMultilevel"/>
    <w:tmpl w:val="70246D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AFB2303"/>
    <w:multiLevelType w:val="hybridMultilevel"/>
    <w:tmpl w:val="B658FD64"/>
    <w:lvl w:ilvl="0" w:tplc="18090001">
      <w:start w:val="1"/>
      <w:numFmt w:val="bullet"/>
      <w:lvlText w:val=""/>
      <w:lvlJc w:val="left"/>
      <w:pPr>
        <w:ind w:left="1263" w:hanging="360"/>
      </w:pPr>
      <w:rPr>
        <w:rFonts w:ascii="Symbol" w:hAnsi="Symbol" w:hint="default"/>
      </w:rPr>
    </w:lvl>
    <w:lvl w:ilvl="1" w:tplc="18090003" w:tentative="1">
      <w:start w:val="1"/>
      <w:numFmt w:val="bullet"/>
      <w:lvlText w:val="o"/>
      <w:lvlJc w:val="left"/>
      <w:pPr>
        <w:ind w:left="1983" w:hanging="360"/>
      </w:pPr>
      <w:rPr>
        <w:rFonts w:ascii="Courier New" w:hAnsi="Courier New" w:cs="Courier New" w:hint="default"/>
      </w:rPr>
    </w:lvl>
    <w:lvl w:ilvl="2" w:tplc="18090005" w:tentative="1">
      <w:start w:val="1"/>
      <w:numFmt w:val="bullet"/>
      <w:lvlText w:val=""/>
      <w:lvlJc w:val="left"/>
      <w:pPr>
        <w:ind w:left="2703" w:hanging="360"/>
      </w:pPr>
      <w:rPr>
        <w:rFonts w:ascii="Wingdings" w:hAnsi="Wingdings" w:hint="default"/>
      </w:rPr>
    </w:lvl>
    <w:lvl w:ilvl="3" w:tplc="18090001" w:tentative="1">
      <w:start w:val="1"/>
      <w:numFmt w:val="bullet"/>
      <w:lvlText w:val=""/>
      <w:lvlJc w:val="left"/>
      <w:pPr>
        <w:ind w:left="3423" w:hanging="360"/>
      </w:pPr>
      <w:rPr>
        <w:rFonts w:ascii="Symbol" w:hAnsi="Symbol" w:hint="default"/>
      </w:rPr>
    </w:lvl>
    <w:lvl w:ilvl="4" w:tplc="18090003" w:tentative="1">
      <w:start w:val="1"/>
      <w:numFmt w:val="bullet"/>
      <w:lvlText w:val="o"/>
      <w:lvlJc w:val="left"/>
      <w:pPr>
        <w:ind w:left="4143" w:hanging="360"/>
      </w:pPr>
      <w:rPr>
        <w:rFonts w:ascii="Courier New" w:hAnsi="Courier New" w:cs="Courier New" w:hint="default"/>
      </w:rPr>
    </w:lvl>
    <w:lvl w:ilvl="5" w:tplc="18090005" w:tentative="1">
      <w:start w:val="1"/>
      <w:numFmt w:val="bullet"/>
      <w:lvlText w:val=""/>
      <w:lvlJc w:val="left"/>
      <w:pPr>
        <w:ind w:left="4863" w:hanging="360"/>
      </w:pPr>
      <w:rPr>
        <w:rFonts w:ascii="Wingdings" w:hAnsi="Wingdings" w:hint="default"/>
      </w:rPr>
    </w:lvl>
    <w:lvl w:ilvl="6" w:tplc="18090001" w:tentative="1">
      <w:start w:val="1"/>
      <w:numFmt w:val="bullet"/>
      <w:lvlText w:val=""/>
      <w:lvlJc w:val="left"/>
      <w:pPr>
        <w:ind w:left="5583" w:hanging="360"/>
      </w:pPr>
      <w:rPr>
        <w:rFonts w:ascii="Symbol" w:hAnsi="Symbol" w:hint="default"/>
      </w:rPr>
    </w:lvl>
    <w:lvl w:ilvl="7" w:tplc="18090003" w:tentative="1">
      <w:start w:val="1"/>
      <w:numFmt w:val="bullet"/>
      <w:lvlText w:val="o"/>
      <w:lvlJc w:val="left"/>
      <w:pPr>
        <w:ind w:left="6303" w:hanging="360"/>
      </w:pPr>
      <w:rPr>
        <w:rFonts w:ascii="Courier New" w:hAnsi="Courier New" w:cs="Courier New" w:hint="default"/>
      </w:rPr>
    </w:lvl>
    <w:lvl w:ilvl="8" w:tplc="18090005" w:tentative="1">
      <w:start w:val="1"/>
      <w:numFmt w:val="bullet"/>
      <w:lvlText w:val=""/>
      <w:lvlJc w:val="left"/>
      <w:pPr>
        <w:ind w:left="7023" w:hanging="360"/>
      </w:pPr>
      <w:rPr>
        <w:rFonts w:ascii="Wingdings" w:hAnsi="Wingdings" w:hint="default"/>
      </w:rPr>
    </w:lvl>
  </w:abstractNum>
  <w:abstractNum w:abstractNumId="15" w15:restartNumberingAfterBreak="0">
    <w:nsid w:val="2D3B7115"/>
    <w:multiLevelType w:val="hybridMultilevel"/>
    <w:tmpl w:val="681E9F34"/>
    <w:lvl w:ilvl="0" w:tplc="0BBEF83E">
      <w:start w:val="1"/>
      <w:numFmt w:val="bullet"/>
      <w:lvlText w:val=""/>
      <w:lvlJc w:val="left"/>
      <w:pPr>
        <w:ind w:left="1931" w:hanging="360"/>
      </w:pPr>
      <w:rPr>
        <w:rFonts w:ascii="Symbol" w:hAnsi="Symbol" w:hint="default"/>
        <w:color w:val="auto"/>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16" w15:restartNumberingAfterBreak="0">
    <w:nsid w:val="33F0398A"/>
    <w:multiLevelType w:val="hybridMultilevel"/>
    <w:tmpl w:val="8146B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36324"/>
    <w:multiLevelType w:val="hybridMultilevel"/>
    <w:tmpl w:val="4F2A76D2"/>
    <w:lvl w:ilvl="0" w:tplc="4C1E98C6">
      <w:start w:val="1"/>
      <w:numFmt w:val="bullet"/>
      <w:lvlText w:val=""/>
      <w:lvlJc w:val="left"/>
      <w:pPr>
        <w:ind w:left="720" w:hanging="360"/>
      </w:pPr>
      <w:rPr>
        <w:rFonts w:ascii="Symbol" w:hAnsi="Symbol" w:hint="default"/>
        <w:color w:val="auto"/>
        <w:spacing w:val="-1"/>
        <w:w w:val="100"/>
        <w:position w:val="-3"/>
        <w:sz w:val="23"/>
        <w:szCs w:val="2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E4038"/>
    <w:multiLevelType w:val="hybridMultilevel"/>
    <w:tmpl w:val="BD90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172D3"/>
    <w:multiLevelType w:val="hybridMultilevel"/>
    <w:tmpl w:val="CB76214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9A1C62"/>
    <w:multiLevelType w:val="hybridMultilevel"/>
    <w:tmpl w:val="42DC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E82026"/>
    <w:multiLevelType w:val="hybridMultilevel"/>
    <w:tmpl w:val="19D093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4BB47282"/>
    <w:multiLevelType w:val="hybridMultilevel"/>
    <w:tmpl w:val="899A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30DC3"/>
    <w:multiLevelType w:val="hybridMultilevel"/>
    <w:tmpl w:val="5B622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97CF4"/>
    <w:multiLevelType w:val="hybridMultilevel"/>
    <w:tmpl w:val="D61A4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9C05AB3"/>
    <w:multiLevelType w:val="hybridMultilevel"/>
    <w:tmpl w:val="ABD821E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A63A5C"/>
    <w:multiLevelType w:val="hybridMultilevel"/>
    <w:tmpl w:val="809413E6"/>
    <w:lvl w:ilvl="0" w:tplc="9BC8E034">
      <w:start w:val="1"/>
      <w:numFmt w:val="decimal"/>
      <w:lvlText w:val="%1."/>
      <w:lvlJc w:val="left"/>
      <w:pPr>
        <w:ind w:left="720" w:hanging="360"/>
      </w:pPr>
      <w:rPr>
        <w:rFonts w:hint="default"/>
        <w:b/>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83579FE"/>
    <w:multiLevelType w:val="hybridMultilevel"/>
    <w:tmpl w:val="8F02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EE4FCC"/>
    <w:multiLevelType w:val="hybridMultilevel"/>
    <w:tmpl w:val="1908B8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C7839"/>
    <w:multiLevelType w:val="hybridMultilevel"/>
    <w:tmpl w:val="D04E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366DF"/>
    <w:multiLevelType w:val="hybridMultilevel"/>
    <w:tmpl w:val="8E9C5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1"/>
  </w:num>
  <w:num w:numId="7">
    <w:abstractNumId w:val="2"/>
  </w:num>
  <w:num w:numId="8">
    <w:abstractNumId w:val="14"/>
  </w:num>
  <w:num w:numId="9">
    <w:abstractNumId w:val="19"/>
  </w:num>
  <w:num w:numId="10">
    <w:abstractNumId w:val="11"/>
  </w:num>
  <w:num w:numId="11">
    <w:abstractNumId w:val="9"/>
  </w:num>
  <w:num w:numId="12">
    <w:abstractNumId w:val="16"/>
  </w:num>
  <w:num w:numId="13">
    <w:abstractNumId w:val="3"/>
  </w:num>
  <w:num w:numId="14">
    <w:abstractNumId w:val="18"/>
  </w:num>
  <w:num w:numId="15">
    <w:abstractNumId w:val="0"/>
  </w:num>
  <w:num w:numId="16">
    <w:abstractNumId w:val="12"/>
  </w:num>
  <w:num w:numId="17">
    <w:abstractNumId w:val="10"/>
  </w:num>
  <w:num w:numId="18">
    <w:abstractNumId w:val="1"/>
  </w:num>
  <w:num w:numId="19">
    <w:abstractNumId w:val="24"/>
  </w:num>
  <w:num w:numId="20">
    <w:abstractNumId w:val="25"/>
  </w:num>
  <w:num w:numId="21">
    <w:abstractNumId w:val="6"/>
  </w:num>
  <w:num w:numId="22">
    <w:abstractNumId w:val="20"/>
  </w:num>
  <w:num w:numId="23">
    <w:abstractNumId w:val="29"/>
  </w:num>
  <w:num w:numId="24">
    <w:abstractNumId w:val="22"/>
  </w:num>
  <w:num w:numId="25">
    <w:abstractNumId w:val="8"/>
  </w:num>
  <w:num w:numId="26">
    <w:abstractNumId w:val="27"/>
  </w:num>
  <w:num w:numId="27">
    <w:abstractNumId w:val="5"/>
  </w:num>
  <w:num w:numId="28">
    <w:abstractNumId w:val="17"/>
  </w:num>
  <w:num w:numId="29">
    <w:abstractNumId w:val="4"/>
  </w:num>
  <w:num w:numId="30">
    <w:abstractNumId w:val="30"/>
  </w:num>
  <w:num w:numId="31">
    <w:abstractNumId w:val="2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B2"/>
    <w:rsid w:val="0000675A"/>
    <w:rsid w:val="00012D0B"/>
    <w:rsid w:val="0001472D"/>
    <w:rsid w:val="00016BC9"/>
    <w:rsid w:val="00023913"/>
    <w:rsid w:val="0003552C"/>
    <w:rsid w:val="00036944"/>
    <w:rsid w:val="00052E1F"/>
    <w:rsid w:val="00053008"/>
    <w:rsid w:val="000531E6"/>
    <w:rsid w:val="00054B73"/>
    <w:rsid w:val="00062392"/>
    <w:rsid w:val="00067515"/>
    <w:rsid w:val="00084BFA"/>
    <w:rsid w:val="00085164"/>
    <w:rsid w:val="00087389"/>
    <w:rsid w:val="00087A29"/>
    <w:rsid w:val="00092ED0"/>
    <w:rsid w:val="000A0FA9"/>
    <w:rsid w:val="000A72DD"/>
    <w:rsid w:val="000B0C0F"/>
    <w:rsid w:val="000B24BF"/>
    <w:rsid w:val="000B5B3B"/>
    <w:rsid w:val="000C510A"/>
    <w:rsid w:val="000D2AC2"/>
    <w:rsid w:val="000D38C0"/>
    <w:rsid w:val="000D3E31"/>
    <w:rsid w:val="000E0123"/>
    <w:rsid w:val="000E5332"/>
    <w:rsid w:val="00101F37"/>
    <w:rsid w:val="00107538"/>
    <w:rsid w:val="00111555"/>
    <w:rsid w:val="00115005"/>
    <w:rsid w:val="00115A38"/>
    <w:rsid w:val="001315E0"/>
    <w:rsid w:val="001353F9"/>
    <w:rsid w:val="00140EFE"/>
    <w:rsid w:val="00140FF8"/>
    <w:rsid w:val="0014703C"/>
    <w:rsid w:val="00147E99"/>
    <w:rsid w:val="0015698B"/>
    <w:rsid w:val="00156DE8"/>
    <w:rsid w:val="00162259"/>
    <w:rsid w:val="00167C9B"/>
    <w:rsid w:val="00170FF9"/>
    <w:rsid w:val="00171174"/>
    <w:rsid w:val="00180125"/>
    <w:rsid w:val="0018230B"/>
    <w:rsid w:val="00184DC4"/>
    <w:rsid w:val="001877B8"/>
    <w:rsid w:val="001A2AE9"/>
    <w:rsid w:val="001A74E0"/>
    <w:rsid w:val="001B01EA"/>
    <w:rsid w:val="001B052F"/>
    <w:rsid w:val="001C21B5"/>
    <w:rsid w:val="001C6706"/>
    <w:rsid w:val="001C684A"/>
    <w:rsid w:val="001C70DF"/>
    <w:rsid w:val="001D1EE7"/>
    <w:rsid w:val="001D20D3"/>
    <w:rsid w:val="001D5BC5"/>
    <w:rsid w:val="001F18BF"/>
    <w:rsid w:val="001F4274"/>
    <w:rsid w:val="00204302"/>
    <w:rsid w:val="00204A0D"/>
    <w:rsid w:val="00204B0A"/>
    <w:rsid w:val="002068B2"/>
    <w:rsid w:val="002215C4"/>
    <w:rsid w:val="00222BB3"/>
    <w:rsid w:val="002236BE"/>
    <w:rsid w:val="00223BD6"/>
    <w:rsid w:val="00233A03"/>
    <w:rsid w:val="00243A3F"/>
    <w:rsid w:val="00252265"/>
    <w:rsid w:val="002635D3"/>
    <w:rsid w:val="00264BC0"/>
    <w:rsid w:val="00270291"/>
    <w:rsid w:val="002722C0"/>
    <w:rsid w:val="002743D7"/>
    <w:rsid w:val="002764C0"/>
    <w:rsid w:val="00280A9A"/>
    <w:rsid w:val="002900DF"/>
    <w:rsid w:val="002929BD"/>
    <w:rsid w:val="002A1D16"/>
    <w:rsid w:val="002A2655"/>
    <w:rsid w:val="002A2D8A"/>
    <w:rsid w:val="002A58A4"/>
    <w:rsid w:val="002C1691"/>
    <w:rsid w:val="002C1F23"/>
    <w:rsid w:val="002C2128"/>
    <w:rsid w:val="002C3953"/>
    <w:rsid w:val="002C6B3A"/>
    <w:rsid w:val="002D402F"/>
    <w:rsid w:val="002E059F"/>
    <w:rsid w:val="002F2E4F"/>
    <w:rsid w:val="00300885"/>
    <w:rsid w:val="00305340"/>
    <w:rsid w:val="00312728"/>
    <w:rsid w:val="00321EA1"/>
    <w:rsid w:val="00323ABD"/>
    <w:rsid w:val="003268A2"/>
    <w:rsid w:val="003275F4"/>
    <w:rsid w:val="003276F6"/>
    <w:rsid w:val="00327B4D"/>
    <w:rsid w:val="00336353"/>
    <w:rsid w:val="0036333F"/>
    <w:rsid w:val="003634F2"/>
    <w:rsid w:val="00365812"/>
    <w:rsid w:val="00370065"/>
    <w:rsid w:val="00371D21"/>
    <w:rsid w:val="003827B8"/>
    <w:rsid w:val="00382C2F"/>
    <w:rsid w:val="00385C45"/>
    <w:rsid w:val="00390C24"/>
    <w:rsid w:val="00397D03"/>
    <w:rsid w:val="003A0638"/>
    <w:rsid w:val="003B6B04"/>
    <w:rsid w:val="003B6FF8"/>
    <w:rsid w:val="003D6AE1"/>
    <w:rsid w:val="003D7B40"/>
    <w:rsid w:val="003E43B0"/>
    <w:rsid w:val="003F3875"/>
    <w:rsid w:val="003F4C41"/>
    <w:rsid w:val="004064C1"/>
    <w:rsid w:val="00411CE8"/>
    <w:rsid w:val="00414360"/>
    <w:rsid w:val="0043712B"/>
    <w:rsid w:val="004412D6"/>
    <w:rsid w:val="00444A3D"/>
    <w:rsid w:val="00447266"/>
    <w:rsid w:val="00450F86"/>
    <w:rsid w:val="00464049"/>
    <w:rsid w:val="00464BD2"/>
    <w:rsid w:val="00466670"/>
    <w:rsid w:val="00470879"/>
    <w:rsid w:val="004721CC"/>
    <w:rsid w:val="004752EE"/>
    <w:rsid w:val="00475B03"/>
    <w:rsid w:val="00482BC7"/>
    <w:rsid w:val="00482D44"/>
    <w:rsid w:val="00496072"/>
    <w:rsid w:val="004A1696"/>
    <w:rsid w:val="004A1895"/>
    <w:rsid w:val="004B2C99"/>
    <w:rsid w:val="004B53F1"/>
    <w:rsid w:val="004B5569"/>
    <w:rsid w:val="004B62B4"/>
    <w:rsid w:val="004B7CAE"/>
    <w:rsid w:val="004C2DDE"/>
    <w:rsid w:val="004C4D65"/>
    <w:rsid w:val="004C73A6"/>
    <w:rsid w:val="004C764C"/>
    <w:rsid w:val="004D2691"/>
    <w:rsid w:val="004D3549"/>
    <w:rsid w:val="004D7364"/>
    <w:rsid w:val="004E555C"/>
    <w:rsid w:val="004E5973"/>
    <w:rsid w:val="004F1E4A"/>
    <w:rsid w:val="004F4DB1"/>
    <w:rsid w:val="004F59F9"/>
    <w:rsid w:val="00513518"/>
    <w:rsid w:val="005222F4"/>
    <w:rsid w:val="005452C8"/>
    <w:rsid w:val="00566233"/>
    <w:rsid w:val="00566621"/>
    <w:rsid w:val="00574374"/>
    <w:rsid w:val="005748E8"/>
    <w:rsid w:val="00583579"/>
    <w:rsid w:val="005849F8"/>
    <w:rsid w:val="00596FF7"/>
    <w:rsid w:val="005A67CC"/>
    <w:rsid w:val="005C2BE3"/>
    <w:rsid w:val="005D3F01"/>
    <w:rsid w:val="005D7335"/>
    <w:rsid w:val="005D75E0"/>
    <w:rsid w:val="005E2555"/>
    <w:rsid w:val="005E5745"/>
    <w:rsid w:val="005E76AA"/>
    <w:rsid w:val="005F1CB8"/>
    <w:rsid w:val="005F7E0F"/>
    <w:rsid w:val="005F7F7D"/>
    <w:rsid w:val="0060517C"/>
    <w:rsid w:val="006075F4"/>
    <w:rsid w:val="0062147A"/>
    <w:rsid w:val="00622D93"/>
    <w:rsid w:val="00625342"/>
    <w:rsid w:val="00626AA7"/>
    <w:rsid w:val="00630440"/>
    <w:rsid w:val="00634F1C"/>
    <w:rsid w:val="00637741"/>
    <w:rsid w:val="00640F1F"/>
    <w:rsid w:val="00645C6E"/>
    <w:rsid w:val="00650EAD"/>
    <w:rsid w:val="00653EE0"/>
    <w:rsid w:val="00655B91"/>
    <w:rsid w:val="00655CCA"/>
    <w:rsid w:val="00674CCC"/>
    <w:rsid w:val="006831A7"/>
    <w:rsid w:val="00695097"/>
    <w:rsid w:val="006A2651"/>
    <w:rsid w:val="006A3DC0"/>
    <w:rsid w:val="006B5C72"/>
    <w:rsid w:val="006C0443"/>
    <w:rsid w:val="006C0CC0"/>
    <w:rsid w:val="006C3F82"/>
    <w:rsid w:val="00703DCD"/>
    <w:rsid w:val="00703DD3"/>
    <w:rsid w:val="00704FDF"/>
    <w:rsid w:val="007109FA"/>
    <w:rsid w:val="00713010"/>
    <w:rsid w:val="00717D0C"/>
    <w:rsid w:val="00726FED"/>
    <w:rsid w:val="00740893"/>
    <w:rsid w:val="00756834"/>
    <w:rsid w:val="00756A3D"/>
    <w:rsid w:val="0076238A"/>
    <w:rsid w:val="00770E4D"/>
    <w:rsid w:val="00781DC7"/>
    <w:rsid w:val="007906BF"/>
    <w:rsid w:val="007B4479"/>
    <w:rsid w:val="007B5A8D"/>
    <w:rsid w:val="007C2547"/>
    <w:rsid w:val="007C3032"/>
    <w:rsid w:val="007C336F"/>
    <w:rsid w:val="007C50C0"/>
    <w:rsid w:val="007D3F26"/>
    <w:rsid w:val="007E0C9D"/>
    <w:rsid w:val="007E2C3C"/>
    <w:rsid w:val="007F2180"/>
    <w:rsid w:val="007F226C"/>
    <w:rsid w:val="008025A6"/>
    <w:rsid w:val="00804235"/>
    <w:rsid w:val="00806B2F"/>
    <w:rsid w:val="00810054"/>
    <w:rsid w:val="00811C56"/>
    <w:rsid w:val="00822E78"/>
    <w:rsid w:val="00832F3E"/>
    <w:rsid w:val="00835C49"/>
    <w:rsid w:val="00842AEB"/>
    <w:rsid w:val="0085217F"/>
    <w:rsid w:val="008542AE"/>
    <w:rsid w:val="0086512A"/>
    <w:rsid w:val="00872697"/>
    <w:rsid w:val="00882E82"/>
    <w:rsid w:val="0088717E"/>
    <w:rsid w:val="008930CB"/>
    <w:rsid w:val="008957D9"/>
    <w:rsid w:val="008B22BA"/>
    <w:rsid w:val="008B72E8"/>
    <w:rsid w:val="008C2EF1"/>
    <w:rsid w:val="008C5EF9"/>
    <w:rsid w:val="008D461F"/>
    <w:rsid w:val="008D6A6A"/>
    <w:rsid w:val="008E0C47"/>
    <w:rsid w:val="008E526B"/>
    <w:rsid w:val="008F015B"/>
    <w:rsid w:val="008F3331"/>
    <w:rsid w:val="008F68C5"/>
    <w:rsid w:val="008F6A86"/>
    <w:rsid w:val="0090190B"/>
    <w:rsid w:val="00914723"/>
    <w:rsid w:val="00930A0E"/>
    <w:rsid w:val="00932530"/>
    <w:rsid w:val="00947FDF"/>
    <w:rsid w:val="0095245E"/>
    <w:rsid w:val="00954B2C"/>
    <w:rsid w:val="00955CAE"/>
    <w:rsid w:val="00960E4A"/>
    <w:rsid w:val="00983B02"/>
    <w:rsid w:val="0099201A"/>
    <w:rsid w:val="00996CB0"/>
    <w:rsid w:val="0099771B"/>
    <w:rsid w:val="009A2773"/>
    <w:rsid w:val="009B17F0"/>
    <w:rsid w:val="009B1ACF"/>
    <w:rsid w:val="009B3E20"/>
    <w:rsid w:val="009D1A10"/>
    <w:rsid w:val="009D5D31"/>
    <w:rsid w:val="009D7255"/>
    <w:rsid w:val="009D7D46"/>
    <w:rsid w:val="009F32DE"/>
    <w:rsid w:val="009F5BDE"/>
    <w:rsid w:val="009F6B4A"/>
    <w:rsid w:val="00A023B7"/>
    <w:rsid w:val="00A0384E"/>
    <w:rsid w:val="00A10491"/>
    <w:rsid w:val="00A218A6"/>
    <w:rsid w:val="00A21F94"/>
    <w:rsid w:val="00A25E95"/>
    <w:rsid w:val="00A25F7E"/>
    <w:rsid w:val="00A371D2"/>
    <w:rsid w:val="00A373D2"/>
    <w:rsid w:val="00A37B81"/>
    <w:rsid w:val="00A4790C"/>
    <w:rsid w:val="00A516EB"/>
    <w:rsid w:val="00A56BA0"/>
    <w:rsid w:val="00A648FD"/>
    <w:rsid w:val="00A75E06"/>
    <w:rsid w:val="00A76D26"/>
    <w:rsid w:val="00A83D11"/>
    <w:rsid w:val="00A91E14"/>
    <w:rsid w:val="00A9523E"/>
    <w:rsid w:val="00AB09B9"/>
    <w:rsid w:val="00AD0B1D"/>
    <w:rsid w:val="00AD2B2F"/>
    <w:rsid w:val="00AD3827"/>
    <w:rsid w:val="00AD615E"/>
    <w:rsid w:val="00AD6D88"/>
    <w:rsid w:val="00AE2D2B"/>
    <w:rsid w:val="00AE3B9E"/>
    <w:rsid w:val="00AE6553"/>
    <w:rsid w:val="00AF4C71"/>
    <w:rsid w:val="00B01035"/>
    <w:rsid w:val="00B156DD"/>
    <w:rsid w:val="00B16A80"/>
    <w:rsid w:val="00B21905"/>
    <w:rsid w:val="00B30491"/>
    <w:rsid w:val="00B348CD"/>
    <w:rsid w:val="00B35E65"/>
    <w:rsid w:val="00B420F7"/>
    <w:rsid w:val="00B441BA"/>
    <w:rsid w:val="00B47B32"/>
    <w:rsid w:val="00B47EE1"/>
    <w:rsid w:val="00B564E7"/>
    <w:rsid w:val="00B7080D"/>
    <w:rsid w:val="00B73F1C"/>
    <w:rsid w:val="00B74103"/>
    <w:rsid w:val="00B87353"/>
    <w:rsid w:val="00B87B04"/>
    <w:rsid w:val="00B94038"/>
    <w:rsid w:val="00B94C06"/>
    <w:rsid w:val="00BA416C"/>
    <w:rsid w:val="00BA7DF3"/>
    <w:rsid w:val="00BB0577"/>
    <w:rsid w:val="00BB4E35"/>
    <w:rsid w:val="00BC7318"/>
    <w:rsid w:val="00BD2704"/>
    <w:rsid w:val="00BE0A12"/>
    <w:rsid w:val="00BF27EB"/>
    <w:rsid w:val="00C13C99"/>
    <w:rsid w:val="00C210EE"/>
    <w:rsid w:val="00C238B1"/>
    <w:rsid w:val="00C26D06"/>
    <w:rsid w:val="00C4225A"/>
    <w:rsid w:val="00C5685D"/>
    <w:rsid w:val="00C64C1D"/>
    <w:rsid w:val="00C7043A"/>
    <w:rsid w:val="00C87943"/>
    <w:rsid w:val="00C9324B"/>
    <w:rsid w:val="00C9354A"/>
    <w:rsid w:val="00CA4C82"/>
    <w:rsid w:val="00CA6B0B"/>
    <w:rsid w:val="00CA733C"/>
    <w:rsid w:val="00CB39FE"/>
    <w:rsid w:val="00CB4F97"/>
    <w:rsid w:val="00CB5716"/>
    <w:rsid w:val="00CB5A80"/>
    <w:rsid w:val="00CD09C0"/>
    <w:rsid w:val="00CD4D91"/>
    <w:rsid w:val="00D0045C"/>
    <w:rsid w:val="00D03253"/>
    <w:rsid w:val="00D06C1E"/>
    <w:rsid w:val="00D16BFA"/>
    <w:rsid w:val="00D224C0"/>
    <w:rsid w:val="00D32FEE"/>
    <w:rsid w:val="00D34395"/>
    <w:rsid w:val="00D3593D"/>
    <w:rsid w:val="00D405AC"/>
    <w:rsid w:val="00D41E13"/>
    <w:rsid w:val="00D4204E"/>
    <w:rsid w:val="00D4387D"/>
    <w:rsid w:val="00D55609"/>
    <w:rsid w:val="00D613C0"/>
    <w:rsid w:val="00D62B52"/>
    <w:rsid w:val="00D634E3"/>
    <w:rsid w:val="00D648BD"/>
    <w:rsid w:val="00D71A20"/>
    <w:rsid w:val="00D8700B"/>
    <w:rsid w:val="00D90024"/>
    <w:rsid w:val="00DA37E7"/>
    <w:rsid w:val="00DB3524"/>
    <w:rsid w:val="00DB56B2"/>
    <w:rsid w:val="00DC749F"/>
    <w:rsid w:val="00DC7C5F"/>
    <w:rsid w:val="00DE1A16"/>
    <w:rsid w:val="00DE1BE6"/>
    <w:rsid w:val="00DE24C0"/>
    <w:rsid w:val="00DE483D"/>
    <w:rsid w:val="00DF39B1"/>
    <w:rsid w:val="00DF5EB0"/>
    <w:rsid w:val="00DF5F63"/>
    <w:rsid w:val="00E01409"/>
    <w:rsid w:val="00E02AA8"/>
    <w:rsid w:val="00E02E6D"/>
    <w:rsid w:val="00E053B2"/>
    <w:rsid w:val="00E05C3F"/>
    <w:rsid w:val="00E0789D"/>
    <w:rsid w:val="00E1021A"/>
    <w:rsid w:val="00E1053F"/>
    <w:rsid w:val="00E10594"/>
    <w:rsid w:val="00E13382"/>
    <w:rsid w:val="00E13A63"/>
    <w:rsid w:val="00E1490A"/>
    <w:rsid w:val="00E160C8"/>
    <w:rsid w:val="00E4058B"/>
    <w:rsid w:val="00E503E0"/>
    <w:rsid w:val="00E619DA"/>
    <w:rsid w:val="00E65B53"/>
    <w:rsid w:val="00E66478"/>
    <w:rsid w:val="00E70EED"/>
    <w:rsid w:val="00E74798"/>
    <w:rsid w:val="00E825E9"/>
    <w:rsid w:val="00E90148"/>
    <w:rsid w:val="00E940FC"/>
    <w:rsid w:val="00EB184E"/>
    <w:rsid w:val="00EB3C51"/>
    <w:rsid w:val="00EB501C"/>
    <w:rsid w:val="00EC0E2A"/>
    <w:rsid w:val="00ED7D33"/>
    <w:rsid w:val="00EE5A84"/>
    <w:rsid w:val="00EF12AB"/>
    <w:rsid w:val="00EF378F"/>
    <w:rsid w:val="00EF5496"/>
    <w:rsid w:val="00F07927"/>
    <w:rsid w:val="00F12C3D"/>
    <w:rsid w:val="00F22637"/>
    <w:rsid w:val="00F477EC"/>
    <w:rsid w:val="00F5012A"/>
    <w:rsid w:val="00F54E8B"/>
    <w:rsid w:val="00F6633B"/>
    <w:rsid w:val="00F66530"/>
    <w:rsid w:val="00F66D1B"/>
    <w:rsid w:val="00F81C89"/>
    <w:rsid w:val="00F85BE1"/>
    <w:rsid w:val="00F863D5"/>
    <w:rsid w:val="00F9040B"/>
    <w:rsid w:val="00F9098B"/>
    <w:rsid w:val="00FA6518"/>
    <w:rsid w:val="00FB1C72"/>
    <w:rsid w:val="00FB4DE1"/>
    <w:rsid w:val="00FC2A21"/>
    <w:rsid w:val="00FC4610"/>
    <w:rsid w:val="00FC4F01"/>
    <w:rsid w:val="00FC5484"/>
    <w:rsid w:val="00FC5B0C"/>
    <w:rsid w:val="00FD2B61"/>
    <w:rsid w:val="00FD307F"/>
    <w:rsid w:val="00FD36E7"/>
    <w:rsid w:val="00FE1629"/>
    <w:rsid w:val="00FF2222"/>
    <w:rsid w:val="00FF3048"/>
    <w:rsid w:val="00FF4DFD"/>
    <w:rsid w:val="00FF5195"/>
    <w:rsid w:val="00FF58AA"/>
    <w:rsid w:val="00FF74E0"/>
    <w:rsid w:val="03B46E4C"/>
    <w:rsid w:val="31834CF3"/>
    <w:rsid w:val="34398290"/>
    <w:rsid w:val="3D17657A"/>
    <w:rsid w:val="4E852CFF"/>
    <w:rsid w:val="53A4B84E"/>
    <w:rsid w:val="5E79D500"/>
    <w:rsid w:val="61FD912D"/>
    <w:rsid w:val="65E52CE3"/>
    <w:rsid w:val="6C546E67"/>
    <w:rsid w:val="6DF03EC8"/>
    <w:rsid w:val="70A533E8"/>
    <w:rsid w:val="744EBA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371A"/>
  <w15:chartTrackingRefBased/>
  <w15:docId w15:val="{C00B67F2-FE6E-47D3-B189-2C78C0B7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827"/>
    <w:pPr>
      <w:spacing w:after="0" w:line="240" w:lineRule="auto"/>
    </w:pPr>
    <w:rPr>
      <w:rFonts w:ascii="Times New Roman" w:eastAsia="Calibri" w:hAnsi="Times New Roman" w:cs="Times New Roman"/>
      <w:sz w:val="24"/>
      <w:szCs w:val="24"/>
      <w:lang w:val="en-GB"/>
    </w:rPr>
  </w:style>
  <w:style w:type="paragraph" w:styleId="Heading1">
    <w:name w:val="heading 1"/>
    <w:basedOn w:val="Normal"/>
    <w:next w:val="Normal"/>
    <w:link w:val="Heading1Char"/>
    <w:qFormat/>
    <w:rsid w:val="00AD3827"/>
    <w:pPr>
      <w:keepNext/>
      <w:tabs>
        <w:tab w:val="left" w:pos="432"/>
      </w:tabs>
      <w:overflowPunct w:val="0"/>
      <w:adjustRightInd w:val="0"/>
      <w:ind w:left="432" w:hanging="432"/>
      <w:outlineLvl w:val="0"/>
    </w:pPr>
    <w:rPr>
      <w:b/>
      <w:bCs/>
      <w:kern w:val="28"/>
      <w:lang w:val="en-IE"/>
    </w:rPr>
  </w:style>
  <w:style w:type="paragraph" w:styleId="Heading2">
    <w:name w:val="heading 2"/>
    <w:basedOn w:val="Normal"/>
    <w:next w:val="Normal"/>
    <w:link w:val="Heading2Char"/>
    <w:uiPriority w:val="9"/>
    <w:unhideWhenUsed/>
    <w:qFormat/>
    <w:rsid w:val="003E43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AD3827"/>
    <w:pPr>
      <w:keepNext/>
      <w:pBdr>
        <w:top w:val="single" w:sz="4" w:space="1" w:color="auto"/>
        <w:left w:val="single" w:sz="4" w:space="4" w:color="auto"/>
        <w:bottom w:val="single" w:sz="4" w:space="1" w:color="auto"/>
        <w:right w:val="single" w:sz="4" w:space="4" w:color="auto"/>
      </w:pBdr>
      <w:jc w:val="center"/>
      <w:outlineLvl w:val="5"/>
    </w:pPr>
    <w:rPr>
      <w:b/>
      <w:bCs/>
      <w:sz w:val="72"/>
      <w:szCs w:val="72"/>
      <w:lang w:val="en-IE"/>
    </w:rPr>
  </w:style>
  <w:style w:type="paragraph" w:styleId="Heading7">
    <w:name w:val="heading 7"/>
    <w:basedOn w:val="Normal"/>
    <w:next w:val="Normal"/>
    <w:link w:val="Heading7Char"/>
    <w:qFormat/>
    <w:rsid w:val="00AD382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827"/>
    <w:pPr>
      <w:tabs>
        <w:tab w:val="center" w:pos="4513"/>
        <w:tab w:val="right" w:pos="9026"/>
      </w:tabs>
    </w:pPr>
  </w:style>
  <w:style w:type="character" w:customStyle="1" w:styleId="HeaderChar">
    <w:name w:val="Header Char"/>
    <w:basedOn w:val="DefaultParagraphFont"/>
    <w:link w:val="Header"/>
    <w:uiPriority w:val="99"/>
    <w:rsid w:val="002068B2"/>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AD3827"/>
    <w:pPr>
      <w:tabs>
        <w:tab w:val="center" w:pos="4513"/>
        <w:tab w:val="right" w:pos="9026"/>
      </w:tabs>
    </w:pPr>
  </w:style>
  <w:style w:type="character" w:customStyle="1" w:styleId="FooterChar">
    <w:name w:val="Footer Char"/>
    <w:basedOn w:val="DefaultParagraphFont"/>
    <w:link w:val="Footer"/>
    <w:uiPriority w:val="99"/>
    <w:rsid w:val="002068B2"/>
    <w:rPr>
      <w:rFonts w:ascii="Times New Roman" w:eastAsia="Calibri" w:hAnsi="Times New Roman" w:cs="Times New Roman"/>
      <w:sz w:val="24"/>
      <w:szCs w:val="24"/>
      <w:lang w:val="en-GB"/>
    </w:rPr>
  </w:style>
  <w:style w:type="paragraph" w:styleId="CommentText">
    <w:name w:val="annotation text"/>
    <w:basedOn w:val="Normal"/>
    <w:link w:val="CommentTextChar"/>
    <w:uiPriority w:val="99"/>
    <w:unhideWhenUsed/>
    <w:rsid w:val="008025A6"/>
    <w:rPr>
      <w:sz w:val="20"/>
      <w:szCs w:val="20"/>
    </w:rPr>
  </w:style>
  <w:style w:type="character" w:customStyle="1" w:styleId="CommentTextChar">
    <w:name w:val="Comment Text Char"/>
    <w:basedOn w:val="DefaultParagraphFont"/>
    <w:link w:val="CommentText"/>
    <w:uiPriority w:val="99"/>
    <w:rsid w:val="008B22BA"/>
    <w:rPr>
      <w:rFonts w:ascii="Times New Roman" w:eastAsia="Calibri" w:hAnsi="Times New Roman" w:cs="Times New Roman"/>
      <w:sz w:val="20"/>
      <w:szCs w:val="20"/>
      <w:lang w:val="en-GB"/>
    </w:rPr>
  </w:style>
  <w:style w:type="character" w:styleId="Hyperlink">
    <w:name w:val="Hyperlink"/>
    <w:uiPriority w:val="99"/>
    <w:rsid w:val="008B22BA"/>
    <w:rPr>
      <w:color w:val="0000FF"/>
      <w:u w:val="single"/>
    </w:rPr>
  </w:style>
  <w:style w:type="paragraph" w:styleId="ListParagraph">
    <w:name w:val="List Paragraph"/>
    <w:basedOn w:val="Normal"/>
    <w:link w:val="ListParagraphChar"/>
    <w:uiPriority w:val="34"/>
    <w:qFormat/>
    <w:rsid w:val="00A56BA0"/>
    <w:pPr>
      <w:ind w:left="720"/>
      <w:contextualSpacing/>
    </w:pPr>
    <w:rPr>
      <w:rFonts w:asciiTheme="minorHAnsi" w:eastAsiaTheme="minorHAnsi" w:hAnsiTheme="minorHAnsi" w:cstheme="minorBidi"/>
      <w:sz w:val="22"/>
      <w:szCs w:val="22"/>
      <w:lang w:val="en-IE"/>
    </w:rPr>
  </w:style>
  <w:style w:type="paragraph" w:customStyle="1" w:styleId="Default">
    <w:name w:val="Default"/>
    <w:basedOn w:val="Normal"/>
    <w:rsid w:val="008B22BA"/>
    <w:pPr>
      <w:autoSpaceDE w:val="0"/>
      <w:autoSpaceDN w:val="0"/>
    </w:pPr>
    <w:rPr>
      <w:rFonts w:ascii="Arial" w:hAnsi="Arial" w:cs="Arial"/>
      <w:color w:val="000000"/>
    </w:rPr>
  </w:style>
  <w:style w:type="paragraph" w:styleId="NoSpacing">
    <w:name w:val="No Spacing"/>
    <w:uiPriority w:val="1"/>
    <w:qFormat/>
    <w:rsid w:val="008B22BA"/>
    <w:pPr>
      <w:spacing w:after="0" w:line="240" w:lineRule="auto"/>
    </w:pPr>
  </w:style>
  <w:style w:type="character" w:customStyle="1" w:styleId="ListParagraphChar">
    <w:name w:val="List Paragraph Char"/>
    <w:basedOn w:val="DefaultParagraphFont"/>
    <w:link w:val="ListParagraph"/>
    <w:uiPriority w:val="34"/>
    <w:qFormat/>
    <w:locked/>
    <w:rsid w:val="008B22BA"/>
  </w:style>
  <w:style w:type="character" w:customStyle="1" w:styleId="Heading1Char">
    <w:name w:val="Heading 1 Char"/>
    <w:basedOn w:val="DefaultParagraphFont"/>
    <w:link w:val="Heading1"/>
    <w:rsid w:val="003634F2"/>
    <w:rPr>
      <w:rFonts w:ascii="Times New Roman" w:eastAsia="Calibri" w:hAnsi="Times New Roman" w:cs="Times New Roman"/>
      <w:b/>
      <w:bCs/>
      <w:kern w:val="28"/>
      <w:sz w:val="24"/>
      <w:szCs w:val="24"/>
    </w:rPr>
  </w:style>
  <w:style w:type="character" w:customStyle="1" w:styleId="Heading6Char">
    <w:name w:val="Heading 6 Char"/>
    <w:basedOn w:val="DefaultParagraphFont"/>
    <w:link w:val="Heading6"/>
    <w:rsid w:val="003634F2"/>
    <w:rPr>
      <w:rFonts w:ascii="Times New Roman" w:eastAsia="Calibri" w:hAnsi="Times New Roman" w:cs="Times New Roman"/>
      <w:b/>
      <w:bCs/>
      <w:sz w:val="72"/>
      <w:szCs w:val="72"/>
    </w:rPr>
  </w:style>
  <w:style w:type="character" w:customStyle="1" w:styleId="Heading7Char">
    <w:name w:val="Heading 7 Char"/>
    <w:basedOn w:val="DefaultParagraphFont"/>
    <w:link w:val="Heading7"/>
    <w:rsid w:val="003634F2"/>
    <w:rPr>
      <w:rFonts w:ascii="Times New Roman" w:eastAsia="Calibri" w:hAnsi="Times New Roman" w:cs="Times New Roman"/>
      <w:sz w:val="24"/>
      <w:szCs w:val="24"/>
      <w:lang w:val="en-GB"/>
    </w:rPr>
  </w:style>
  <w:style w:type="paragraph" w:styleId="FootnoteText">
    <w:name w:val="footnote text"/>
    <w:basedOn w:val="Normal"/>
    <w:link w:val="FootnoteTextChar"/>
    <w:semiHidden/>
    <w:rsid w:val="00AD3827"/>
    <w:rPr>
      <w:sz w:val="20"/>
      <w:szCs w:val="20"/>
    </w:rPr>
  </w:style>
  <w:style w:type="character" w:customStyle="1" w:styleId="FootnoteTextChar">
    <w:name w:val="Footnote Text Char"/>
    <w:basedOn w:val="DefaultParagraphFont"/>
    <w:link w:val="FootnoteText"/>
    <w:semiHidden/>
    <w:rsid w:val="003634F2"/>
    <w:rPr>
      <w:rFonts w:ascii="Times New Roman" w:eastAsia="Calibri" w:hAnsi="Times New Roman" w:cs="Times New Roman"/>
      <w:sz w:val="20"/>
      <w:szCs w:val="20"/>
      <w:lang w:val="en-GB"/>
    </w:rPr>
  </w:style>
  <w:style w:type="paragraph" w:styleId="Title">
    <w:name w:val="Title"/>
    <w:basedOn w:val="Normal"/>
    <w:link w:val="TitleChar"/>
    <w:qFormat/>
    <w:rsid w:val="00AD3827"/>
    <w:pPr>
      <w:overflowPunct w:val="0"/>
      <w:adjustRightInd w:val="0"/>
      <w:jc w:val="center"/>
    </w:pPr>
    <w:rPr>
      <w:kern w:val="28"/>
      <w:sz w:val="28"/>
      <w:szCs w:val="28"/>
      <w:lang w:val="en-IE"/>
    </w:rPr>
  </w:style>
  <w:style w:type="character" w:customStyle="1" w:styleId="TitleChar">
    <w:name w:val="Title Char"/>
    <w:basedOn w:val="DefaultParagraphFont"/>
    <w:link w:val="Title"/>
    <w:rsid w:val="003634F2"/>
    <w:rPr>
      <w:rFonts w:ascii="Times New Roman" w:eastAsia="Calibri" w:hAnsi="Times New Roman" w:cs="Times New Roman"/>
      <w:kern w:val="28"/>
      <w:sz w:val="28"/>
      <w:szCs w:val="28"/>
    </w:rPr>
  </w:style>
  <w:style w:type="paragraph" w:styleId="BodyTextIndent">
    <w:name w:val="Body Text Indent"/>
    <w:basedOn w:val="Normal"/>
    <w:link w:val="BodyTextIndentChar"/>
    <w:semiHidden/>
    <w:rsid w:val="00AD3827"/>
    <w:pPr>
      <w:overflowPunct w:val="0"/>
      <w:adjustRightInd w:val="0"/>
      <w:ind w:left="720" w:hanging="720"/>
    </w:pPr>
    <w:rPr>
      <w:kern w:val="28"/>
      <w:lang w:val="en-IE"/>
    </w:rPr>
  </w:style>
  <w:style w:type="character" w:customStyle="1" w:styleId="BodyTextIndentChar">
    <w:name w:val="Body Text Indent Char"/>
    <w:basedOn w:val="DefaultParagraphFont"/>
    <w:link w:val="BodyTextIndent"/>
    <w:semiHidden/>
    <w:rsid w:val="003634F2"/>
    <w:rPr>
      <w:rFonts w:ascii="Times New Roman" w:eastAsia="Calibri" w:hAnsi="Times New Roman" w:cs="Times New Roman"/>
      <w:kern w:val="28"/>
      <w:sz w:val="24"/>
      <w:szCs w:val="24"/>
    </w:rPr>
  </w:style>
  <w:style w:type="paragraph" w:styleId="Subtitle">
    <w:name w:val="Subtitle"/>
    <w:basedOn w:val="Normal"/>
    <w:link w:val="SubtitleChar"/>
    <w:qFormat/>
    <w:rsid w:val="00AD3827"/>
    <w:pPr>
      <w:overflowPunct w:val="0"/>
      <w:adjustRightInd w:val="0"/>
    </w:pPr>
    <w:rPr>
      <w:b/>
      <w:bCs/>
      <w:kern w:val="28"/>
      <w:lang w:val="en-IE"/>
    </w:rPr>
  </w:style>
  <w:style w:type="character" w:customStyle="1" w:styleId="SubtitleChar">
    <w:name w:val="Subtitle Char"/>
    <w:basedOn w:val="DefaultParagraphFont"/>
    <w:link w:val="Subtitle"/>
    <w:rsid w:val="003634F2"/>
    <w:rPr>
      <w:rFonts w:ascii="Times New Roman" w:eastAsia="Calibri" w:hAnsi="Times New Roman" w:cs="Times New Roman"/>
      <w:b/>
      <w:bCs/>
      <w:kern w:val="28"/>
      <w:sz w:val="24"/>
      <w:szCs w:val="24"/>
    </w:rPr>
  </w:style>
  <w:style w:type="paragraph" w:styleId="BodyText2">
    <w:name w:val="Body Text 2"/>
    <w:basedOn w:val="Normal"/>
    <w:link w:val="BodyText2Char"/>
    <w:semiHidden/>
    <w:rsid w:val="00AD3827"/>
    <w:rPr>
      <w:b/>
      <w:bCs/>
      <w:sz w:val="22"/>
      <w:szCs w:val="22"/>
      <w:lang w:val="en-IE"/>
    </w:rPr>
  </w:style>
  <w:style w:type="character" w:customStyle="1" w:styleId="BodyText2Char">
    <w:name w:val="Body Text 2 Char"/>
    <w:basedOn w:val="DefaultParagraphFont"/>
    <w:link w:val="BodyText2"/>
    <w:semiHidden/>
    <w:rsid w:val="003634F2"/>
    <w:rPr>
      <w:rFonts w:ascii="Times New Roman" w:eastAsia="Calibri" w:hAnsi="Times New Roman" w:cs="Times New Roman"/>
      <w:b/>
      <w:bCs/>
    </w:rPr>
  </w:style>
  <w:style w:type="character" w:styleId="FootnoteReference">
    <w:name w:val="footnote reference"/>
    <w:semiHidden/>
    <w:rsid w:val="003634F2"/>
    <w:rPr>
      <w:rFonts w:cs="Times New Roman"/>
      <w:vertAlign w:val="superscript"/>
    </w:rPr>
  </w:style>
  <w:style w:type="paragraph" w:styleId="BalloonText">
    <w:name w:val="Balloon Text"/>
    <w:basedOn w:val="Normal"/>
    <w:link w:val="BalloonTextChar"/>
    <w:uiPriority w:val="99"/>
    <w:semiHidden/>
    <w:unhideWhenUsed/>
    <w:rsid w:val="00AD3827"/>
    <w:rPr>
      <w:rFonts w:ascii="Tahoma" w:hAnsi="Tahoma" w:cs="Tahoma"/>
      <w:sz w:val="16"/>
      <w:szCs w:val="16"/>
    </w:rPr>
  </w:style>
  <w:style w:type="character" w:customStyle="1" w:styleId="BalloonTextChar">
    <w:name w:val="Balloon Text Char"/>
    <w:basedOn w:val="DefaultParagraphFont"/>
    <w:link w:val="BalloonText"/>
    <w:uiPriority w:val="99"/>
    <w:semiHidden/>
    <w:rsid w:val="003634F2"/>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3634F2"/>
    <w:rPr>
      <w:sz w:val="16"/>
      <w:szCs w:val="16"/>
    </w:rPr>
  </w:style>
  <w:style w:type="paragraph" w:styleId="CommentSubject">
    <w:name w:val="annotation subject"/>
    <w:basedOn w:val="CommentText"/>
    <w:next w:val="CommentText"/>
    <w:link w:val="CommentSubjectChar"/>
    <w:uiPriority w:val="99"/>
    <w:semiHidden/>
    <w:unhideWhenUsed/>
    <w:rsid w:val="008025A6"/>
    <w:rPr>
      <w:b/>
      <w:bCs/>
    </w:rPr>
  </w:style>
  <w:style w:type="character" w:customStyle="1" w:styleId="CommentSubjectChar">
    <w:name w:val="Comment Subject Char"/>
    <w:basedOn w:val="CommentTextChar"/>
    <w:link w:val="CommentSubject"/>
    <w:uiPriority w:val="99"/>
    <w:semiHidden/>
    <w:rsid w:val="003634F2"/>
    <w:rPr>
      <w:rFonts w:ascii="Times New Roman" w:eastAsia="Calibri" w:hAnsi="Times New Roman" w:cs="Times New Roman"/>
      <w:b/>
      <w:bCs/>
      <w:sz w:val="20"/>
      <w:szCs w:val="20"/>
      <w:lang w:val="en-GB"/>
    </w:rPr>
  </w:style>
  <w:style w:type="paragraph" w:styleId="Revision">
    <w:name w:val="Revision"/>
    <w:hidden/>
    <w:uiPriority w:val="99"/>
    <w:semiHidden/>
    <w:rsid w:val="003634F2"/>
    <w:pPr>
      <w:spacing w:after="0" w:line="240" w:lineRule="auto"/>
    </w:pPr>
    <w:rPr>
      <w:rFonts w:ascii="Times New Roman" w:eastAsia="Calibri" w:hAnsi="Times New Roman" w:cs="Times New Roman"/>
      <w:sz w:val="24"/>
      <w:szCs w:val="24"/>
      <w:lang w:val="en-GB"/>
    </w:rPr>
  </w:style>
  <w:style w:type="character" w:customStyle="1" w:styleId="Heading2Char">
    <w:name w:val="Heading 2 Char"/>
    <w:basedOn w:val="DefaultParagraphFont"/>
    <w:link w:val="Heading2"/>
    <w:uiPriority w:val="9"/>
    <w:rsid w:val="003E43B0"/>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2562">
      <w:bodyDiv w:val="1"/>
      <w:marLeft w:val="0"/>
      <w:marRight w:val="0"/>
      <w:marTop w:val="0"/>
      <w:marBottom w:val="0"/>
      <w:divBdr>
        <w:top w:val="none" w:sz="0" w:space="0" w:color="auto"/>
        <w:left w:val="none" w:sz="0" w:space="0" w:color="auto"/>
        <w:bottom w:val="none" w:sz="0" w:space="0" w:color="auto"/>
        <w:right w:val="none" w:sz="0" w:space="0" w:color="auto"/>
      </w:divBdr>
    </w:div>
    <w:div w:id="179509068">
      <w:bodyDiv w:val="1"/>
      <w:marLeft w:val="0"/>
      <w:marRight w:val="0"/>
      <w:marTop w:val="0"/>
      <w:marBottom w:val="0"/>
      <w:divBdr>
        <w:top w:val="none" w:sz="0" w:space="0" w:color="auto"/>
        <w:left w:val="none" w:sz="0" w:space="0" w:color="auto"/>
        <w:bottom w:val="none" w:sz="0" w:space="0" w:color="auto"/>
        <w:right w:val="none" w:sz="0" w:space="0" w:color="auto"/>
      </w:divBdr>
    </w:div>
    <w:div w:id="181091720">
      <w:bodyDiv w:val="1"/>
      <w:marLeft w:val="0"/>
      <w:marRight w:val="0"/>
      <w:marTop w:val="0"/>
      <w:marBottom w:val="0"/>
      <w:divBdr>
        <w:top w:val="none" w:sz="0" w:space="0" w:color="auto"/>
        <w:left w:val="none" w:sz="0" w:space="0" w:color="auto"/>
        <w:bottom w:val="none" w:sz="0" w:space="0" w:color="auto"/>
        <w:right w:val="none" w:sz="0" w:space="0" w:color="auto"/>
      </w:divBdr>
    </w:div>
    <w:div w:id="516358805">
      <w:bodyDiv w:val="1"/>
      <w:marLeft w:val="0"/>
      <w:marRight w:val="0"/>
      <w:marTop w:val="0"/>
      <w:marBottom w:val="0"/>
      <w:divBdr>
        <w:top w:val="none" w:sz="0" w:space="0" w:color="auto"/>
        <w:left w:val="none" w:sz="0" w:space="0" w:color="auto"/>
        <w:bottom w:val="none" w:sz="0" w:space="0" w:color="auto"/>
        <w:right w:val="none" w:sz="0" w:space="0" w:color="auto"/>
      </w:divBdr>
    </w:div>
    <w:div w:id="15227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unitetheunion.com/default.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90115ec-eff6-47f4-896e-1d6c9ac446ae">
      <UserInfo>
        <DisplayName>Boardroom (ETBI)</DisplayName>
        <AccountId>36</AccountId>
        <AccountType/>
      </UserInfo>
    </SharedWithUsers>
    <LSSU_x0020_Tag xmlns="0983358f-0a29-4ea3-9a95-aedab6d0f72f">Issue</LSSU_x0020_Tag>
    <ETB xmlns="0983358f-0a29-4ea3-9a95-aedab6d0f72f" xsi:nil="true"/>
    <TaxCatchAll xmlns="190115ec-eff6-47f4-896e-1d6c9ac446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9" ma:contentTypeDescription="Create a new document." ma:contentTypeScope="" ma:versionID="8ff47b39544ebc745cc570f2c1db5035">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67ee457e2cfa37c66627cf8c6fc8ff49"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7BD71-D1AF-4F85-88FB-993F767FA8E1}">
  <ds:schemaRefs>
    <ds:schemaRef ds:uri="http://schemas.microsoft.com/sharepoint/v3/contenttype/forms"/>
  </ds:schemaRefs>
</ds:datastoreItem>
</file>

<file path=customXml/itemProps2.xml><?xml version="1.0" encoding="utf-8"?>
<ds:datastoreItem xmlns:ds="http://schemas.openxmlformats.org/officeDocument/2006/customXml" ds:itemID="{0D200121-F187-B448-B3A1-72C4B7F6E42B}">
  <ds:schemaRefs>
    <ds:schemaRef ds:uri="http://schemas.openxmlformats.org/officeDocument/2006/bibliography"/>
  </ds:schemaRefs>
</ds:datastoreItem>
</file>

<file path=customXml/itemProps3.xml><?xml version="1.0" encoding="utf-8"?>
<ds:datastoreItem xmlns:ds="http://schemas.openxmlformats.org/officeDocument/2006/customXml" ds:itemID="{7EE88F85-40E8-43C0-8463-8E00307C8A84}">
  <ds:schemaRefs>
    <ds:schemaRef ds:uri="http://schemas.microsoft.com/office/2006/metadata/properties"/>
    <ds:schemaRef ds:uri="http://schemas.microsoft.com/office/infopath/2007/PartnerControls"/>
    <ds:schemaRef ds:uri="190115ec-eff6-47f4-896e-1d6c9ac446ae"/>
    <ds:schemaRef ds:uri="0983358f-0a29-4ea3-9a95-aedab6d0f72f"/>
  </ds:schemaRefs>
</ds:datastoreItem>
</file>

<file path=customXml/itemProps4.xml><?xml version="1.0" encoding="utf-8"?>
<ds:datastoreItem xmlns:ds="http://schemas.openxmlformats.org/officeDocument/2006/customXml" ds:itemID="{03D13EDE-CB97-4FAC-8A68-3CCF179A5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3141</Words>
  <Characters>17909</Characters>
  <Application>Microsoft Office Word</Application>
  <DocSecurity>0</DocSecurity>
  <Lines>149</Lines>
  <Paragraphs>42</Paragraphs>
  <ScaleCrop>false</ScaleCrop>
  <Company>Department Of Education and Skills</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Garvin, Aine</dc:creator>
  <cp:keywords/>
  <dc:description/>
  <cp:lastModifiedBy>Suzanne Mullins</cp:lastModifiedBy>
  <cp:revision>16</cp:revision>
  <dcterms:created xsi:type="dcterms:W3CDTF">2022-12-12T22:10:00Z</dcterms:created>
  <dcterms:modified xsi:type="dcterms:W3CDTF">2023-02-27T14:20:00Z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21</vt:lpwstr>
  </property>
  <property fmtid="{D5CDD505-2E9C-101B-9397-08002B2CF9AE}" pid="3" name="MediaServiceImageTags">
    <vt:lpwstr/>
  </property>
  <property fmtid="{D5CDD505-2E9C-101B-9397-08002B2CF9AE}" pid="4" name="ContentTypeId">
    <vt:lpwstr>0x010100007B4E73CA4C1E41B0DF1121AA7F31C3</vt:lpwstr>
  </property>
</Properties>
</file>