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1C" w:rsidRPr="00056E97" w:rsidRDefault="00F9281C" w:rsidP="00BC6B68">
      <w:pPr>
        <w:tabs>
          <w:tab w:val="left" w:pos="3912"/>
          <w:tab w:val="left" w:pos="5103"/>
        </w:tabs>
        <w:spacing w:after="0" w:line="360" w:lineRule="auto"/>
        <w:jc w:val="both"/>
        <w:rPr>
          <w:rFonts w:ascii="Book Antiqua" w:hAnsi="Book Antiqua"/>
          <w:sz w:val="24"/>
          <w:szCs w:val="24"/>
        </w:rPr>
      </w:pPr>
      <w:r w:rsidRPr="00056E97">
        <w:rPr>
          <w:rFonts w:ascii="Book Antiqua" w:hAnsi="Book Antiqua"/>
          <w:sz w:val="24"/>
          <w:szCs w:val="24"/>
        </w:rPr>
        <w:tab/>
      </w:r>
    </w:p>
    <w:p w:rsidR="00F9281C" w:rsidRPr="00056E97" w:rsidRDefault="00F9281C" w:rsidP="00BC6B68">
      <w:pPr>
        <w:pStyle w:val="NoSpacing"/>
        <w:tabs>
          <w:tab w:val="left" w:pos="5103"/>
        </w:tabs>
        <w:spacing w:line="360" w:lineRule="auto"/>
        <w:jc w:val="both"/>
        <w:rPr>
          <w:rFonts w:ascii="Book Antiqua" w:hAnsi="Book Antiqua"/>
          <w:b/>
          <w:sz w:val="24"/>
          <w:szCs w:val="24"/>
          <w:u w:val="single"/>
        </w:rPr>
      </w:pPr>
      <w:r w:rsidRPr="00056E97">
        <w:rPr>
          <w:rFonts w:ascii="Book Antiqua" w:hAnsi="Book Antiqua"/>
          <w:b/>
          <w:sz w:val="24"/>
          <w:szCs w:val="24"/>
          <w:u w:val="single"/>
        </w:rPr>
        <w:t xml:space="preserve">Address to TUI Annual Congress, </w:t>
      </w:r>
      <w:r w:rsidR="00056E97">
        <w:rPr>
          <w:rFonts w:ascii="Book Antiqua" w:hAnsi="Book Antiqua"/>
          <w:b/>
          <w:sz w:val="24"/>
          <w:szCs w:val="24"/>
          <w:u w:val="single"/>
        </w:rPr>
        <w:t>22</w:t>
      </w:r>
      <w:r w:rsidR="00056E97" w:rsidRPr="00056E97">
        <w:rPr>
          <w:rFonts w:ascii="Book Antiqua" w:hAnsi="Book Antiqua"/>
          <w:b/>
          <w:sz w:val="24"/>
          <w:szCs w:val="24"/>
          <w:u w:val="single"/>
          <w:vertAlign w:val="superscript"/>
        </w:rPr>
        <w:t>nd</w:t>
      </w:r>
      <w:r w:rsidR="00056E97">
        <w:rPr>
          <w:rFonts w:ascii="Book Antiqua" w:hAnsi="Book Antiqua"/>
          <w:b/>
          <w:sz w:val="24"/>
          <w:szCs w:val="24"/>
          <w:u w:val="single"/>
        </w:rPr>
        <w:t xml:space="preserve"> April </w:t>
      </w:r>
      <w:r w:rsidRPr="00056E97">
        <w:rPr>
          <w:rFonts w:ascii="Book Antiqua" w:hAnsi="Book Antiqua"/>
          <w:b/>
          <w:sz w:val="24"/>
          <w:szCs w:val="24"/>
          <w:u w:val="single"/>
        </w:rPr>
        <w:t>2014</w:t>
      </w:r>
      <w:r w:rsidR="00056E97">
        <w:rPr>
          <w:rFonts w:ascii="Book Antiqua" w:hAnsi="Book Antiqua"/>
          <w:b/>
          <w:sz w:val="24"/>
          <w:szCs w:val="24"/>
          <w:u w:val="single"/>
        </w:rPr>
        <w:t xml:space="preserve"> </w:t>
      </w:r>
      <w:bookmarkStart w:id="0" w:name="_GoBack"/>
      <w:bookmarkEnd w:id="0"/>
    </w:p>
    <w:p w:rsidR="00F9281C" w:rsidRPr="00056E97" w:rsidRDefault="00F9281C" w:rsidP="00BC6B68">
      <w:pPr>
        <w:pStyle w:val="NoSpacing"/>
        <w:tabs>
          <w:tab w:val="left" w:pos="5103"/>
        </w:tabs>
        <w:spacing w:line="360" w:lineRule="auto"/>
        <w:jc w:val="both"/>
        <w:rPr>
          <w:rFonts w:ascii="Book Antiqua" w:hAnsi="Book Antiqua"/>
          <w:b/>
          <w:sz w:val="24"/>
          <w:szCs w:val="24"/>
        </w:rPr>
      </w:pPr>
    </w:p>
    <w:p w:rsidR="00F9281C" w:rsidRPr="00056E97" w:rsidRDefault="00F9281C" w:rsidP="00BC6B68">
      <w:pPr>
        <w:tabs>
          <w:tab w:val="left" w:pos="5103"/>
        </w:tabs>
        <w:spacing w:after="0" w:line="360" w:lineRule="auto"/>
        <w:jc w:val="both"/>
        <w:rPr>
          <w:rFonts w:ascii="Book Antiqua" w:hAnsi="Book Antiqua"/>
          <w:b/>
          <w:sz w:val="24"/>
          <w:szCs w:val="24"/>
          <w:u w:val="single"/>
        </w:rPr>
      </w:pPr>
      <w:r w:rsidRPr="00056E97">
        <w:rPr>
          <w:rFonts w:ascii="Book Antiqua" w:hAnsi="Book Antiqua"/>
          <w:b/>
          <w:sz w:val="24"/>
          <w:szCs w:val="24"/>
          <w:u w:val="single"/>
        </w:rPr>
        <w:t xml:space="preserve">Mr. Gerard </w:t>
      </w:r>
      <w:proofErr w:type="spellStart"/>
      <w:r w:rsidRPr="00056E97">
        <w:rPr>
          <w:rFonts w:ascii="Book Antiqua" w:hAnsi="Book Antiqua"/>
          <w:b/>
          <w:sz w:val="24"/>
          <w:szCs w:val="24"/>
          <w:u w:val="single"/>
        </w:rPr>
        <w:t>Craughwell</w:t>
      </w:r>
      <w:proofErr w:type="spellEnd"/>
      <w:r w:rsidRPr="00056E97">
        <w:rPr>
          <w:rFonts w:ascii="Book Antiqua" w:hAnsi="Book Antiqua"/>
          <w:b/>
          <w:sz w:val="24"/>
          <w:szCs w:val="24"/>
          <w:u w:val="single"/>
        </w:rPr>
        <w:t>, President, TUI.</w:t>
      </w:r>
    </w:p>
    <w:p w:rsidR="00F9281C" w:rsidRPr="00056E97" w:rsidRDefault="00F9281C" w:rsidP="00BC6B68">
      <w:pPr>
        <w:tabs>
          <w:tab w:val="left" w:pos="5103"/>
        </w:tabs>
        <w:spacing w:after="0" w:line="360" w:lineRule="auto"/>
        <w:jc w:val="both"/>
        <w:rPr>
          <w:rFonts w:ascii="Book Antiqua" w:hAnsi="Book Antiqua"/>
          <w:b/>
          <w:sz w:val="24"/>
          <w:szCs w:val="24"/>
        </w:rPr>
      </w:pPr>
    </w:p>
    <w:p w:rsidR="00526AAD" w:rsidRPr="00056E97" w:rsidRDefault="00526AAD" w:rsidP="00BC6B68">
      <w:pPr>
        <w:tabs>
          <w:tab w:val="left" w:pos="5103"/>
        </w:tabs>
        <w:spacing w:after="0" w:line="360" w:lineRule="auto"/>
        <w:jc w:val="both"/>
        <w:rPr>
          <w:rFonts w:ascii="Book Antiqua" w:hAnsi="Book Antiqua"/>
          <w:sz w:val="24"/>
          <w:szCs w:val="24"/>
        </w:rPr>
      </w:pPr>
      <w:proofErr w:type="spellStart"/>
      <w:proofErr w:type="gramStart"/>
      <w:r w:rsidRPr="00056E97">
        <w:rPr>
          <w:rFonts w:ascii="Book Antiqua" w:hAnsi="Book Antiqua"/>
          <w:sz w:val="24"/>
          <w:szCs w:val="24"/>
        </w:rPr>
        <w:t>Céad</w:t>
      </w:r>
      <w:proofErr w:type="spellEnd"/>
      <w:r w:rsidRPr="00056E97">
        <w:rPr>
          <w:rFonts w:ascii="Book Antiqua" w:hAnsi="Book Antiqua"/>
          <w:sz w:val="24"/>
          <w:szCs w:val="24"/>
        </w:rPr>
        <w:t xml:space="preserve"> mile </w:t>
      </w:r>
      <w:proofErr w:type="spellStart"/>
      <w:r w:rsidRPr="00056E97">
        <w:rPr>
          <w:rFonts w:ascii="Book Antiqua" w:hAnsi="Book Antiqua"/>
          <w:sz w:val="24"/>
          <w:szCs w:val="24"/>
        </w:rPr>
        <w:t>fáilte</w:t>
      </w:r>
      <w:proofErr w:type="spellEnd"/>
      <w:r w:rsidRPr="00056E97">
        <w:rPr>
          <w:rFonts w:ascii="Book Antiqua" w:hAnsi="Book Antiqua"/>
          <w:sz w:val="24"/>
          <w:szCs w:val="24"/>
        </w:rPr>
        <w:t xml:space="preserve"> </w:t>
      </w:r>
      <w:proofErr w:type="spellStart"/>
      <w:r w:rsidRPr="00056E97">
        <w:rPr>
          <w:rFonts w:ascii="Book Antiqua" w:hAnsi="Book Antiqua"/>
          <w:sz w:val="24"/>
          <w:szCs w:val="24"/>
        </w:rPr>
        <w:t>chuig</w:t>
      </w:r>
      <w:proofErr w:type="spellEnd"/>
      <w:r w:rsidRPr="00056E97">
        <w:rPr>
          <w:rFonts w:ascii="Book Antiqua" w:hAnsi="Book Antiqua"/>
          <w:sz w:val="24"/>
          <w:szCs w:val="24"/>
        </w:rPr>
        <w:t xml:space="preserve"> </w:t>
      </w:r>
      <w:proofErr w:type="spellStart"/>
      <w:r w:rsidRPr="00056E97">
        <w:rPr>
          <w:rFonts w:ascii="Book Antiqua" w:hAnsi="Book Antiqua"/>
          <w:sz w:val="24"/>
          <w:szCs w:val="24"/>
        </w:rPr>
        <w:t>Comhdháil</w:t>
      </w:r>
      <w:proofErr w:type="spellEnd"/>
      <w:r w:rsidRPr="00056E97">
        <w:rPr>
          <w:rFonts w:ascii="Book Antiqua" w:hAnsi="Book Antiqua"/>
          <w:sz w:val="24"/>
          <w:szCs w:val="24"/>
        </w:rPr>
        <w:t xml:space="preserve"> </w:t>
      </w:r>
      <w:proofErr w:type="spellStart"/>
      <w:r w:rsidRPr="00056E97">
        <w:rPr>
          <w:rFonts w:ascii="Book Antiqua" w:hAnsi="Book Antiqua"/>
          <w:sz w:val="24"/>
          <w:szCs w:val="24"/>
        </w:rPr>
        <w:t>Bhliaintiúil</w:t>
      </w:r>
      <w:proofErr w:type="spellEnd"/>
      <w:r w:rsidRPr="00056E97">
        <w:rPr>
          <w:rFonts w:ascii="Book Antiqua" w:hAnsi="Book Antiqua"/>
          <w:sz w:val="24"/>
          <w:szCs w:val="24"/>
        </w:rPr>
        <w:t xml:space="preserve"> </w:t>
      </w:r>
      <w:proofErr w:type="spellStart"/>
      <w:r w:rsidRPr="00056E97">
        <w:rPr>
          <w:rFonts w:ascii="Book Antiqua" w:hAnsi="Book Antiqua"/>
          <w:sz w:val="24"/>
          <w:szCs w:val="24"/>
        </w:rPr>
        <w:t>Aontas</w:t>
      </w:r>
      <w:proofErr w:type="spellEnd"/>
      <w:r w:rsidRPr="00056E97">
        <w:rPr>
          <w:rFonts w:ascii="Book Antiqua" w:hAnsi="Book Antiqua"/>
          <w:sz w:val="24"/>
          <w:szCs w:val="24"/>
        </w:rPr>
        <w:t xml:space="preserve"> </w:t>
      </w:r>
      <w:proofErr w:type="spellStart"/>
      <w:r w:rsidRPr="00056E97">
        <w:rPr>
          <w:rFonts w:ascii="Book Antiqua" w:hAnsi="Book Antiqua"/>
          <w:sz w:val="24"/>
          <w:szCs w:val="24"/>
        </w:rPr>
        <w:t>Múinteoirí</w:t>
      </w:r>
      <w:proofErr w:type="spellEnd"/>
      <w:r w:rsidRPr="00056E97">
        <w:rPr>
          <w:rFonts w:ascii="Book Antiqua" w:hAnsi="Book Antiqua"/>
          <w:sz w:val="24"/>
          <w:szCs w:val="24"/>
        </w:rPr>
        <w:t xml:space="preserve"> </w:t>
      </w:r>
      <w:proofErr w:type="spellStart"/>
      <w:r w:rsidRPr="00056E97">
        <w:rPr>
          <w:rFonts w:ascii="Book Antiqua" w:hAnsi="Book Antiqua"/>
          <w:sz w:val="24"/>
          <w:szCs w:val="24"/>
        </w:rPr>
        <w:t>Éireann</w:t>
      </w:r>
      <w:proofErr w:type="spellEnd"/>
      <w:r w:rsidRPr="00056E97">
        <w:rPr>
          <w:rFonts w:ascii="Book Antiqua" w:hAnsi="Book Antiqua"/>
          <w:sz w:val="24"/>
          <w:szCs w:val="24"/>
        </w:rPr>
        <w:t>.</w:t>
      </w:r>
      <w:proofErr w:type="gramEnd"/>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E34E53"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Good afternoon, colleagues. I would like to take this opportunity to welcome you all to this, our 2014 Annual Congress. I extend a </w:t>
      </w:r>
      <w:r w:rsidRPr="00056E97">
        <w:rPr>
          <w:rFonts w:ascii="Book Antiqua" w:hAnsi="Book Antiqua"/>
          <w:sz w:val="24"/>
          <w:szCs w:val="24"/>
          <w:u w:val="single"/>
        </w:rPr>
        <w:t>particularly</w:t>
      </w:r>
      <w:r w:rsidRPr="00056E97">
        <w:rPr>
          <w:rFonts w:ascii="Book Antiqua" w:hAnsi="Book Antiqua"/>
          <w:sz w:val="24"/>
          <w:szCs w:val="24"/>
        </w:rPr>
        <w:t xml:space="preserve"> warm welcome to those delegates </w:t>
      </w:r>
      <w:r w:rsidR="00AD770A" w:rsidRPr="00056E97">
        <w:rPr>
          <w:rFonts w:ascii="Book Antiqua" w:hAnsi="Book Antiqua"/>
          <w:sz w:val="24"/>
          <w:szCs w:val="24"/>
        </w:rPr>
        <w:t xml:space="preserve">among you </w:t>
      </w:r>
      <w:r w:rsidRPr="00056E97">
        <w:rPr>
          <w:rFonts w:ascii="Book Antiqua" w:hAnsi="Book Antiqua"/>
          <w:sz w:val="24"/>
          <w:szCs w:val="24"/>
        </w:rPr>
        <w:t>who have not attended a TUI Congress before. I hope that you feel able to come to the podium (on behalf of your Branch, of course</w:t>
      </w:r>
      <w:r w:rsidR="00F9281C" w:rsidRPr="00056E97">
        <w:rPr>
          <w:rFonts w:ascii="Book Antiqua" w:hAnsi="Book Antiqua"/>
          <w:sz w:val="24"/>
          <w:szCs w:val="24"/>
        </w:rPr>
        <w:t>!</w:t>
      </w:r>
      <w:r w:rsidRPr="00056E97">
        <w:rPr>
          <w:rFonts w:ascii="Book Antiqua" w:hAnsi="Book Antiqua"/>
          <w:sz w:val="24"/>
          <w:szCs w:val="24"/>
        </w:rPr>
        <w:t>) on motions to which you feel you can contribute, and to make your voice heard. No doubt you will hear many stirring and impressive speeches: no doubt, too, you will hear some appalling efforts; so there’s nothing to fear. Come to the podium (on your Branch’s behalf</w:t>
      </w:r>
      <w:r w:rsidR="006E0097" w:rsidRPr="00056E97">
        <w:rPr>
          <w:rFonts w:ascii="Book Antiqua" w:hAnsi="Book Antiqua"/>
          <w:sz w:val="24"/>
          <w:szCs w:val="24"/>
        </w:rPr>
        <w:t>!</w:t>
      </w:r>
      <w:r w:rsidRPr="00056E97">
        <w:rPr>
          <w:rFonts w:ascii="Book Antiqua" w:hAnsi="Book Antiqua"/>
          <w:sz w:val="24"/>
          <w:szCs w:val="24"/>
        </w:rPr>
        <w:t>) and express your (Branch’s</w:t>
      </w:r>
      <w:r w:rsidR="006E0097" w:rsidRPr="00056E97">
        <w:rPr>
          <w:rFonts w:ascii="Book Antiqua" w:hAnsi="Book Antiqua"/>
          <w:sz w:val="24"/>
          <w:szCs w:val="24"/>
        </w:rPr>
        <w:t>!</w:t>
      </w:r>
      <w:r w:rsidRPr="00056E97">
        <w:rPr>
          <w:rFonts w:ascii="Book Antiqua" w:hAnsi="Book Antiqua"/>
          <w:sz w:val="24"/>
          <w:szCs w:val="24"/>
        </w:rPr>
        <w:t>) views.</w:t>
      </w:r>
      <w:r w:rsidR="00AD770A" w:rsidRPr="00056E97">
        <w:rPr>
          <w:rFonts w:ascii="Book Antiqua" w:hAnsi="Book Antiqua"/>
          <w:sz w:val="24"/>
          <w:szCs w:val="24"/>
        </w:rPr>
        <w:t xml:space="preserve"> And enjoy Congress. It is, after all, the zenith of our calendar year. And, s</w:t>
      </w:r>
      <w:r w:rsidR="00F9281C" w:rsidRPr="00056E97">
        <w:rPr>
          <w:rFonts w:ascii="Book Antiqua" w:hAnsi="Book Antiqua"/>
          <w:sz w:val="24"/>
          <w:szCs w:val="24"/>
        </w:rPr>
        <w:t>ometimes, it can be great craic!</w:t>
      </w: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AD770A" w:rsidRPr="00056E97" w:rsidRDefault="00AD770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To those delegates amongst you who are TUI representatives, I</w:t>
      </w:r>
      <w:r w:rsidR="00E34E53" w:rsidRPr="00056E97">
        <w:rPr>
          <w:rFonts w:ascii="Book Antiqua" w:hAnsi="Book Antiqua"/>
          <w:sz w:val="24"/>
          <w:szCs w:val="24"/>
        </w:rPr>
        <w:t xml:space="preserve"> express my deep admiration</w:t>
      </w:r>
      <w:r w:rsidRPr="00056E97">
        <w:rPr>
          <w:rFonts w:ascii="Book Antiqua" w:hAnsi="Book Antiqua"/>
          <w:sz w:val="24"/>
          <w:szCs w:val="24"/>
        </w:rPr>
        <w:t xml:space="preserve">. I recognise </w:t>
      </w:r>
      <w:r w:rsidR="00E34E53" w:rsidRPr="00056E97">
        <w:rPr>
          <w:rFonts w:ascii="Book Antiqua" w:hAnsi="Book Antiqua"/>
          <w:sz w:val="24"/>
          <w:szCs w:val="24"/>
        </w:rPr>
        <w:t>the tireless and selfless work you undertake as TUI representatives, often in difficult circumstances and contexts. I wish to express my sincere gratitude to you, our representatives – at all levels - for the generous support you offer your trade union colleagues</w:t>
      </w:r>
      <w:r w:rsidRPr="00056E97">
        <w:rPr>
          <w:rFonts w:ascii="Book Antiqua" w:hAnsi="Book Antiqua"/>
          <w:sz w:val="24"/>
          <w:szCs w:val="24"/>
        </w:rPr>
        <w:t xml:space="preserve"> in our schools and colleges</w:t>
      </w:r>
      <w:r w:rsidR="00E34E53" w:rsidRPr="00056E97">
        <w:rPr>
          <w:rFonts w:ascii="Book Antiqua" w:hAnsi="Book Antiqua"/>
          <w:sz w:val="24"/>
          <w:szCs w:val="24"/>
        </w:rPr>
        <w:t>, as good trade union women a</w:t>
      </w:r>
      <w:r w:rsidRPr="00056E97">
        <w:rPr>
          <w:rFonts w:ascii="Book Antiqua" w:hAnsi="Book Antiqua"/>
          <w:sz w:val="24"/>
          <w:szCs w:val="24"/>
        </w:rPr>
        <w:t xml:space="preserve">nd men. I hope you feel that you have been adequately supported in the last year, both by your voluntary colleagues and by Head Office staff and officials. </w:t>
      </w:r>
      <w:r w:rsidR="006E0097" w:rsidRPr="00056E97">
        <w:rPr>
          <w:rFonts w:ascii="Book Antiqua" w:hAnsi="Book Antiqua"/>
          <w:sz w:val="24"/>
          <w:szCs w:val="24"/>
        </w:rPr>
        <w:t xml:space="preserve">For my part, I want to express my sincere thanks to the staff and officials who have supported me so generously in my work. </w:t>
      </w:r>
    </w:p>
    <w:p w:rsidR="003C03E0" w:rsidRPr="00056E97" w:rsidRDefault="003C03E0" w:rsidP="00BC6B68">
      <w:pPr>
        <w:tabs>
          <w:tab w:val="left" w:pos="5103"/>
        </w:tabs>
        <w:spacing w:after="0" w:line="360" w:lineRule="auto"/>
        <w:jc w:val="both"/>
        <w:rPr>
          <w:rFonts w:ascii="Book Antiqua" w:hAnsi="Book Antiqua"/>
          <w:sz w:val="24"/>
          <w:szCs w:val="24"/>
        </w:rPr>
      </w:pPr>
    </w:p>
    <w:p w:rsidR="00AD770A" w:rsidRPr="00056E97" w:rsidRDefault="00AD770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To those delegates amongst you who have not yet become workplace representatives and branch officers, I ask you to consider doing so. Independent research has shown that trade union representation is rewarding</w:t>
      </w:r>
      <w:r w:rsidR="006E0097" w:rsidRPr="00056E97">
        <w:rPr>
          <w:rFonts w:ascii="Book Antiqua" w:hAnsi="Book Antiqua"/>
          <w:sz w:val="24"/>
          <w:szCs w:val="24"/>
        </w:rPr>
        <w:t>,</w:t>
      </w:r>
      <w:r w:rsidRPr="00056E97">
        <w:rPr>
          <w:rFonts w:ascii="Book Antiqua" w:hAnsi="Book Antiqua"/>
          <w:sz w:val="24"/>
          <w:szCs w:val="24"/>
        </w:rPr>
        <w:t xml:space="preserve"> both in professional and personal terms. </w:t>
      </w:r>
      <w:r w:rsidR="009550AE" w:rsidRPr="00056E97">
        <w:rPr>
          <w:rFonts w:ascii="Book Antiqua" w:hAnsi="Book Antiqua"/>
          <w:sz w:val="24"/>
          <w:szCs w:val="24"/>
        </w:rPr>
        <w:t xml:space="preserve">I believe that all our members should aspire to a representative position in TUI, whether at local or national level. </w:t>
      </w:r>
      <w:r w:rsidR="006E0097" w:rsidRPr="00056E97">
        <w:rPr>
          <w:rFonts w:ascii="Book Antiqua" w:hAnsi="Book Antiqua"/>
          <w:sz w:val="24"/>
          <w:szCs w:val="24"/>
        </w:rPr>
        <w:t>As a delegate, a representative is the next logical step for you.</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AD770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I hope we will have an enjoyable and productive Congress. I look forward to hearing open and, no doubt, robust, debate on the motions you have submitted. </w:t>
      </w:r>
      <w:r w:rsidR="009550AE" w:rsidRPr="00056E97">
        <w:rPr>
          <w:rFonts w:ascii="Book Antiqua" w:hAnsi="Book Antiqua"/>
          <w:sz w:val="24"/>
          <w:szCs w:val="24"/>
        </w:rPr>
        <w:t xml:space="preserve">I would ask that our debates </w:t>
      </w:r>
      <w:proofErr w:type="gramStart"/>
      <w:r w:rsidR="009550AE" w:rsidRPr="00056E97">
        <w:rPr>
          <w:rFonts w:ascii="Book Antiqua" w:hAnsi="Book Antiqua"/>
          <w:sz w:val="24"/>
          <w:szCs w:val="24"/>
        </w:rPr>
        <w:t>are</w:t>
      </w:r>
      <w:proofErr w:type="gramEnd"/>
      <w:r w:rsidR="009550AE" w:rsidRPr="00056E97">
        <w:rPr>
          <w:rFonts w:ascii="Book Antiqua" w:hAnsi="Book Antiqua"/>
          <w:sz w:val="24"/>
          <w:szCs w:val="24"/>
        </w:rPr>
        <w:t xml:space="preserve"> conducted in the best respectful traditions of the TUI.</w:t>
      </w:r>
      <w:r w:rsidR="007D1889"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7D1889" w:rsidRPr="00056E97" w:rsidRDefault="003C03E0" w:rsidP="00BC6B68">
      <w:pPr>
        <w:tabs>
          <w:tab w:val="left" w:pos="5103"/>
        </w:tabs>
        <w:spacing w:after="0" w:line="360" w:lineRule="auto"/>
        <w:jc w:val="both"/>
        <w:rPr>
          <w:rFonts w:ascii="Book Antiqua" w:hAnsi="Book Antiqua"/>
          <w:sz w:val="24"/>
          <w:szCs w:val="24"/>
        </w:rPr>
      </w:pPr>
      <w:proofErr w:type="gramStart"/>
      <w:r w:rsidRPr="00056E97">
        <w:rPr>
          <w:rFonts w:ascii="Book Antiqua" w:hAnsi="Book Antiqua"/>
          <w:sz w:val="24"/>
          <w:szCs w:val="24"/>
        </w:rPr>
        <w:t>Colleagues a</w:t>
      </w:r>
      <w:r w:rsidR="00AD770A" w:rsidRPr="00056E97">
        <w:rPr>
          <w:rFonts w:ascii="Book Antiqua" w:hAnsi="Book Antiqua"/>
          <w:sz w:val="24"/>
          <w:szCs w:val="24"/>
        </w:rPr>
        <w:t xml:space="preserve"> lot has</w:t>
      </w:r>
      <w:proofErr w:type="gramEnd"/>
      <w:r w:rsidR="00AD770A" w:rsidRPr="00056E97">
        <w:rPr>
          <w:rFonts w:ascii="Book Antiqua" w:hAnsi="Book Antiqua"/>
          <w:sz w:val="24"/>
          <w:szCs w:val="24"/>
        </w:rPr>
        <w:t xml:space="preserve"> happened since our last Congress. Last Easter, we arrived in Galway, buoyed by</w:t>
      </w:r>
      <w:r w:rsidR="00661455" w:rsidRPr="00056E97">
        <w:rPr>
          <w:rFonts w:ascii="Book Antiqua" w:hAnsi="Book Antiqua"/>
          <w:sz w:val="24"/>
          <w:szCs w:val="24"/>
        </w:rPr>
        <w:t xml:space="preserve"> the massive rejection, by ballot of our members, of Government attempts to re-negotiate </w:t>
      </w:r>
      <w:r w:rsidR="00F9281C" w:rsidRPr="00056E97">
        <w:rPr>
          <w:rFonts w:ascii="Book Antiqua" w:hAnsi="Book Antiqua"/>
          <w:sz w:val="24"/>
          <w:szCs w:val="24"/>
        </w:rPr>
        <w:t xml:space="preserve">the </w:t>
      </w:r>
      <w:proofErr w:type="spellStart"/>
      <w:r w:rsidR="00661455" w:rsidRPr="00056E97">
        <w:rPr>
          <w:rFonts w:ascii="Book Antiqua" w:hAnsi="Book Antiqua"/>
          <w:sz w:val="24"/>
          <w:szCs w:val="24"/>
        </w:rPr>
        <w:t>Croke</w:t>
      </w:r>
      <w:proofErr w:type="spellEnd"/>
      <w:r w:rsidR="00661455" w:rsidRPr="00056E97">
        <w:rPr>
          <w:rFonts w:ascii="Book Antiqua" w:hAnsi="Book Antiqua"/>
          <w:sz w:val="24"/>
          <w:szCs w:val="24"/>
        </w:rPr>
        <w:t xml:space="preserve"> Park Agreement. That ballot, as we all know, led the rest of the trade union movement to follow our lead and reject the </w:t>
      </w:r>
      <w:proofErr w:type="spellStart"/>
      <w:r w:rsidR="00661455" w:rsidRPr="00056E97">
        <w:rPr>
          <w:rFonts w:ascii="Book Antiqua" w:hAnsi="Book Antiqua"/>
          <w:sz w:val="24"/>
          <w:szCs w:val="24"/>
        </w:rPr>
        <w:t>Croke</w:t>
      </w:r>
      <w:proofErr w:type="spellEnd"/>
      <w:r w:rsidR="00661455" w:rsidRPr="00056E97">
        <w:rPr>
          <w:rFonts w:ascii="Book Antiqua" w:hAnsi="Book Antiqua"/>
          <w:sz w:val="24"/>
          <w:szCs w:val="24"/>
        </w:rPr>
        <w:t xml:space="preserve"> Park 2 proposals. </w:t>
      </w:r>
      <w:r w:rsidR="006E0097" w:rsidRPr="00056E97">
        <w:rPr>
          <w:rFonts w:ascii="Book Antiqua" w:hAnsi="Book Antiqua"/>
          <w:sz w:val="24"/>
          <w:szCs w:val="24"/>
        </w:rPr>
        <w:t>W</w:t>
      </w:r>
      <w:r w:rsidR="00661455" w:rsidRPr="00056E97">
        <w:rPr>
          <w:rFonts w:ascii="Book Antiqua" w:hAnsi="Book Antiqua"/>
          <w:sz w:val="24"/>
          <w:szCs w:val="24"/>
        </w:rPr>
        <w:t>e were warned that government was plotting to introduce legislation to cut our pay</w:t>
      </w:r>
      <w:r w:rsidR="00F9281C" w:rsidRPr="00056E97">
        <w:rPr>
          <w:rFonts w:ascii="Book Antiqua" w:hAnsi="Book Antiqua"/>
          <w:sz w:val="24"/>
          <w:szCs w:val="24"/>
        </w:rPr>
        <w:t xml:space="preserve"> - </w:t>
      </w:r>
      <w:r w:rsidR="00661455" w:rsidRPr="00056E97">
        <w:rPr>
          <w:rFonts w:ascii="Book Antiqua" w:hAnsi="Book Antiqua"/>
          <w:sz w:val="24"/>
          <w:szCs w:val="24"/>
        </w:rPr>
        <w:t xml:space="preserve">with or without our consent; with or without any care for Social Partnership; </w:t>
      </w:r>
      <w:r w:rsidR="006E0097" w:rsidRPr="00056E97">
        <w:rPr>
          <w:rFonts w:ascii="Book Antiqua" w:hAnsi="Book Antiqua"/>
          <w:sz w:val="24"/>
          <w:szCs w:val="24"/>
        </w:rPr>
        <w:t xml:space="preserve">and </w:t>
      </w:r>
      <w:r w:rsidR="00661455" w:rsidRPr="00056E97">
        <w:rPr>
          <w:rFonts w:ascii="Book Antiqua" w:hAnsi="Book Antiqua"/>
          <w:sz w:val="24"/>
          <w:szCs w:val="24"/>
        </w:rPr>
        <w:t>with or w</w:t>
      </w:r>
      <w:r w:rsidR="009472F1" w:rsidRPr="00056E97">
        <w:rPr>
          <w:rFonts w:ascii="Book Antiqua" w:hAnsi="Book Antiqua"/>
          <w:sz w:val="24"/>
          <w:szCs w:val="24"/>
        </w:rPr>
        <w:t>ithout negotiation. Did we think</w:t>
      </w:r>
      <w:r w:rsidR="00F9281C" w:rsidRPr="00056E97">
        <w:rPr>
          <w:rFonts w:ascii="Book Antiqua" w:hAnsi="Book Antiqua"/>
          <w:sz w:val="24"/>
          <w:szCs w:val="24"/>
        </w:rPr>
        <w:t xml:space="preserve"> the</w:t>
      </w:r>
      <w:r w:rsidR="00661455" w:rsidRPr="00056E97">
        <w:rPr>
          <w:rFonts w:ascii="Book Antiqua" w:hAnsi="Book Antiqua"/>
          <w:sz w:val="24"/>
          <w:szCs w:val="24"/>
        </w:rPr>
        <w:t xml:space="preserve"> current Fine Gael/Labour coalition government </w:t>
      </w:r>
      <w:r w:rsidR="006E0097" w:rsidRPr="00056E97">
        <w:rPr>
          <w:rFonts w:ascii="Book Antiqua" w:hAnsi="Book Antiqua"/>
          <w:sz w:val="24"/>
          <w:szCs w:val="24"/>
        </w:rPr>
        <w:t>would introduce such</w:t>
      </w:r>
      <w:r w:rsidR="00661455" w:rsidRPr="00056E97">
        <w:rPr>
          <w:rFonts w:ascii="Book Antiqua" w:hAnsi="Book Antiqua"/>
          <w:sz w:val="24"/>
          <w:szCs w:val="24"/>
        </w:rPr>
        <w:t xml:space="preserve"> legislation? Many trade union leaders believed that the Labour Party – the party of Connolly, Larkin and O’Brien – was </w:t>
      </w:r>
      <w:r w:rsidR="009472F1" w:rsidRPr="00056E97">
        <w:rPr>
          <w:rFonts w:ascii="Book Antiqua" w:hAnsi="Book Antiqua"/>
          <w:sz w:val="24"/>
          <w:szCs w:val="24"/>
        </w:rPr>
        <w:t xml:space="preserve">committed to protecting workers. How could we conceive that Labour Party TDs, many of whom commenced their careers within the trade union </w:t>
      </w:r>
      <w:r w:rsidR="009472F1" w:rsidRPr="00056E97">
        <w:rPr>
          <w:rFonts w:ascii="Book Antiqua" w:hAnsi="Book Antiqua"/>
          <w:sz w:val="24"/>
          <w:szCs w:val="24"/>
        </w:rPr>
        <w:lastRenderedPageBreak/>
        <w:t xml:space="preserve">movement, would support such proposed legislation in 2013, one hundred years after the </w:t>
      </w:r>
      <w:proofErr w:type="gramStart"/>
      <w:r w:rsidR="009472F1" w:rsidRPr="00056E97">
        <w:rPr>
          <w:rFonts w:ascii="Book Antiqua" w:hAnsi="Book Antiqua"/>
          <w:sz w:val="24"/>
          <w:szCs w:val="24"/>
        </w:rPr>
        <w:t>Lock-Out</w:t>
      </w:r>
      <w:proofErr w:type="gramEnd"/>
      <w:r w:rsidR="009472F1" w:rsidRPr="00056E97">
        <w:rPr>
          <w:rFonts w:ascii="Book Antiqua" w:hAnsi="Book Antiqua"/>
          <w:sz w:val="24"/>
          <w:szCs w:val="24"/>
        </w:rPr>
        <w:t xml:space="preserve">? </w:t>
      </w:r>
    </w:p>
    <w:p w:rsidR="00AD770A" w:rsidRPr="00056E97" w:rsidRDefault="009472F1"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We had placed our faith in the Labour Party, a party we perceived as committed to the core principles of social justice and solidarity. How naïve</w:t>
      </w:r>
      <w:r w:rsidR="005778C8" w:rsidRPr="00056E97">
        <w:rPr>
          <w:rFonts w:ascii="Book Antiqua" w:hAnsi="Book Antiqua"/>
          <w:sz w:val="24"/>
          <w:szCs w:val="24"/>
        </w:rPr>
        <w:t xml:space="preserve"> we were! When the time came, in </w:t>
      </w:r>
      <w:proofErr w:type="spellStart"/>
      <w:r w:rsidR="005778C8" w:rsidRPr="00056E97">
        <w:rPr>
          <w:rFonts w:ascii="Book Antiqua" w:hAnsi="Book Antiqua"/>
          <w:sz w:val="24"/>
          <w:szCs w:val="24"/>
        </w:rPr>
        <w:t>Dáil</w:t>
      </w:r>
      <w:proofErr w:type="spellEnd"/>
      <w:r w:rsidR="005778C8" w:rsidRPr="00056E97">
        <w:rPr>
          <w:rFonts w:ascii="Book Antiqua" w:hAnsi="Book Antiqua"/>
          <w:sz w:val="24"/>
          <w:szCs w:val="24"/>
        </w:rPr>
        <w:t xml:space="preserve"> </w:t>
      </w:r>
      <w:proofErr w:type="spellStart"/>
      <w:r w:rsidR="005778C8" w:rsidRPr="00056E97">
        <w:rPr>
          <w:rFonts w:ascii="Book Antiqua" w:hAnsi="Book Antiqua"/>
          <w:sz w:val="24"/>
          <w:szCs w:val="24"/>
        </w:rPr>
        <w:t>Éireann</w:t>
      </w:r>
      <w:proofErr w:type="spellEnd"/>
      <w:r w:rsidR="005778C8" w:rsidRPr="00056E97">
        <w:rPr>
          <w:rFonts w:ascii="Book Antiqua" w:hAnsi="Book Antiqua"/>
          <w:sz w:val="24"/>
          <w:szCs w:val="24"/>
        </w:rPr>
        <w:t xml:space="preserve">, to vote through the FEMPI legislation, the Labour Party TDs rushed willingly through the lobbies, to support Fine Gael. Was their </w:t>
      </w:r>
      <w:r w:rsidR="001C4869" w:rsidRPr="00056E97">
        <w:rPr>
          <w:rFonts w:ascii="Book Antiqua" w:hAnsi="Book Antiqua"/>
          <w:sz w:val="24"/>
          <w:szCs w:val="24"/>
        </w:rPr>
        <w:t xml:space="preserve">unseemly </w:t>
      </w:r>
      <w:r w:rsidR="005778C8" w:rsidRPr="00056E97">
        <w:rPr>
          <w:rFonts w:ascii="Book Antiqua" w:hAnsi="Book Antiqua"/>
          <w:sz w:val="24"/>
          <w:szCs w:val="24"/>
        </w:rPr>
        <w:t>haste the haste of those in fear of being exposed for selling out their own support</w:t>
      </w:r>
      <w:r w:rsidR="001C4869" w:rsidRPr="00056E97">
        <w:rPr>
          <w:rFonts w:ascii="Book Antiqua" w:hAnsi="Book Antiqua"/>
          <w:sz w:val="24"/>
          <w:szCs w:val="24"/>
        </w:rPr>
        <w:t>ers? O</w:t>
      </w:r>
      <w:r w:rsidR="005778C8" w:rsidRPr="00056E97">
        <w:rPr>
          <w:rFonts w:ascii="Book Antiqua" w:hAnsi="Book Antiqua"/>
          <w:sz w:val="24"/>
          <w:szCs w:val="24"/>
        </w:rPr>
        <w:t xml:space="preserve">r was it that they had sold their souls for a chance at power? Who knows? What we do </w:t>
      </w:r>
      <w:proofErr w:type="gramStart"/>
      <w:r w:rsidR="005778C8" w:rsidRPr="00056E97">
        <w:rPr>
          <w:rFonts w:ascii="Book Antiqua" w:hAnsi="Book Antiqua"/>
          <w:sz w:val="24"/>
          <w:szCs w:val="24"/>
        </w:rPr>
        <w:t>know,</w:t>
      </w:r>
      <w:proofErr w:type="gramEnd"/>
      <w:r w:rsidR="005778C8" w:rsidRPr="00056E97">
        <w:rPr>
          <w:rFonts w:ascii="Book Antiqua" w:hAnsi="Book Antiqua"/>
          <w:sz w:val="24"/>
          <w:szCs w:val="24"/>
        </w:rPr>
        <w:t xml:space="preserve"> is that the main political parties of this country have made workers pay for their failure to control and monitor an economy that spiralled out of control.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5778C8"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As regards the FEMPI legislation itself, it is the </w:t>
      </w:r>
      <w:proofErr w:type="gramStart"/>
      <w:r w:rsidRPr="00056E97">
        <w:rPr>
          <w:rFonts w:ascii="Book Antiqua" w:hAnsi="Book Antiqua"/>
          <w:sz w:val="24"/>
          <w:szCs w:val="24"/>
        </w:rPr>
        <w:t>vehicle which</w:t>
      </w:r>
      <w:proofErr w:type="gramEnd"/>
      <w:r w:rsidRPr="00056E97">
        <w:rPr>
          <w:rFonts w:ascii="Book Antiqua" w:hAnsi="Book Antiqua"/>
          <w:sz w:val="24"/>
          <w:szCs w:val="24"/>
        </w:rPr>
        <w:t xml:space="preserve"> has </w:t>
      </w:r>
      <w:r w:rsidR="003150F1" w:rsidRPr="00056E97">
        <w:rPr>
          <w:rFonts w:ascii="Book Antiqua" w:hAnsi="Book Antiqua"/>
          <w:sz w:val="24"/>
          <w:szCs w:val="24"/>
        </w:rPr>
        <w:t xml:space="preserve">changed everything for public sector workers in Ireland. It has destroyed Social Partnership and trust in industrial relations. It is a </w:t>
      </w:r>
      <w:proofErr w:type="gramStart"/>
      <w:r w:rsidR="003150F1" w:rsidRPr="00056E97">
        <w:rPr>
          <w:rFonts w:ascii="Book Antiqua" w:hAnsi="Book Antiqua"/>
          <w:sz w:val="24"/>
          <w:szCs w:val="24"/>
        </w:rPr>
        <w:t>weapon which</w:t>
      </w:r>
      <w:proofErr w:type="gramEnd"/>
      <w:r w:rsidR="003150F1" w:rsidRPr="00056E97">
        <w:rPr>
          <w:rFonts w:ascii="Book Antiqua" w:hAnsi="Book Antiqua"/>
          <w:sz w:val="24"/>
          <w:szCs w:val="24"/>
        </w:rPr>
        <w:t xml:space="preserve"> was used to threaten workers. Some members of TUI believed, and still believe, our union should challenge the FEMPI legislation in the courts. There are over 700,000 trade unionists in this country, and this odious law is an attack on</w:t>
      </w:r>
      <w:r w:rsidR="001C4869" w:rsidRPr="00056E97">
        <w:rPr>
          <w:rFonts w:ascii="Book Antiqua" w:hAnsi="Book Antiqua"/>
          <w:sz w:val="24"/>
          <w:szCs w:val="24"/>
        </w:rPr>
        <w:t xml:space="preserve"> us all</w:t>
      </w:r>
      <w:r w:rsidR="003150F1" w:rsidRPr="00056E97">
        <w:rPr>
          <w:rFonts w:ascii="Book Antiqua" w:hAnsi="Book Antiqua"/>
          <w:sz w:val="24"/>
          <w:szCs w:val="24"/>
        </w:rPr>
        <w:t>. Challenging the FEMPI legislation is a task for the entire trade union movement</w:t>
      </w:r>
      <w:r w:rsidR="001C4869" w:rsidRPr="00056E97">
        <w:rPr>
          <w:rFonts w:ascii="Book Antiqua" w:hAnsi="Book Antiqua"/>
          <w:sz w:val="24"/>
          <w:szCs w:val="24"/>
        </w:rPr>
        <w:t>, not solely TUI</w:t>
      </w:r>
      <w:r w:rsidR="003150F1" w:rsidRPr="00056E97">
        <w:rPr>
          <w:rFonts w:ascii="Book Antiqua" w:hAnsi="Book Antiqua"/>
          <w:sz w:val="24"/>
          <w:szCs w:val="24"/>
        </w:rPr>
        <w:t xml:space="preserve">. At </w:t>
      </w:r>
      <w:r w:rsidR="001C4869" w:rsidRPr="00056E97">
        <w:rPr>
          <w:rFonts w:ascii="Book Antiqua" w:hAnsi="Book Antiqua"/>
          <w:sz w:val="24"/>
          <w:szCs w:val="24"/>
        </w:rPr>
        <w:t xml:space="preserve">its </w:t>
      </w:r>
      <w:r w:rsidR="003150F1" w:rsidRPr="00056E97">
        <w:rPr>
          <w:rFonts w:ascii="Book Antiqua" w:hAnsi="Book Antiqua"/>
          <w:sz w:val="24"/>
          <w:szCs w:val="24"/>
        </w:rPr>
        <w:t xml:space="preserve">Biennial Congress last year, the </w:t>
      </w:r>
      <w:r w:rsidR="001C4869" w:rsidRPr="00056E97">
        <w:rPr>
          <w:rFonts w:ascii="Book Antiqua" w:hAnsi="Book Antiqua"/>
          <w:sz w:val="24"/>
          <w:szCs w:val="24"/>
        </w:rPr>
        <w:t xml:space="preserve">ICTU </w:t>
      </w:r>
      <w:r w:rsidR="003150F1" w:rsidRPr="00056E97">
        <w:rPr>
          <w:rFonts w:ascii="Book Antiqua" w:hAnsi="Book Antiqua"/>
          <w:sz w:val="24"/>
          <w:szCs w:val="24"/>
        </w:rPr>
        <w:t xml:space="preserve">resolved to challenge the legislation. </w:t>
      </w:r>
    </w:p>
    <w:p w:rsidR="007D1889" w:rsidRPr="00056E97" w:rsidRDefault="003150F1"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This policy position was adopted</w:t>
      </w:r>
      <w:r w:rsidR="001C4869" w:rsidRPr="00056E97">
        <w:rPr>
          <w:rFonts w:ascii="Book Antiqua" w:hAnsi="Book Antiqua"/>
          <w:sz w:val="24"/>
          <w:szCs w:val="24"/>
        </w:rPr>
        <w:t>,</w:t>
      </w:r>
      <w:r w:rsidRPr="00056E97">
        <w:rPr>
          <w:rFonts w:ascii="Book Antiqua" w:hAnsi="Book Antiqua"/>
          <w:sz w:val="24"/>
          <w:szCs w:val="24"/>
        </w:rPr>
        <w:t xml:space="preserve"> </w:t>
      </w:r>
      <w:r w:rsidR="001C4869" w:rsidRPr="00056E97">
        <w:rPr>
          <w:rFonts w:ascii="Book Antiqua" w:hAnsi="Book Antiqua"/>
          <w:sz w:val="24"/>
          <w:szCs w:val="24"/>
        </w:rPr>
        <w:t>w</w:t>
      </w:r>
      <w:r w:rsidRPr="00056E97">
        <w:rPr>
          <w:rFonts w:ascii="Book Antiqua" w:hAnsi="Book Antiqua"/>
          <w:sz w:val="24"/>
          <w:szCs w:val="24"/>
        </w:rPr>
        <w:t xml:space="preserve">ith almost every significant union </w:t>
      </w:r>
      <w:r w:rsidR="001C4869" w:rsidRPr="00056E97">
        <w:rPr>
          <w:rFonts w:ascii="Book Antiqua" w:hAnsi="Book Antiqua"/>
          <w:sz w:val="24"/>
          <w:szCs w:val="24"/>
        </w:rPr>
        <w:t xml:space="preserve">supporting </w:t>
      </w:r>
      <w:r w:rsidRPr="00056E97">
        <w:rPr>
          <w:rFonts w:ascii="Book Antiqua" w:hAnsi="Book Antiqua"/>
          <w:sz w:val="24"/>
          <w:szCs w:val="24"/>
        </w:rPr>
        <w:t xml:space="preserve">the motion. To date, however, I have seen little by way of public action or comment to indicate any challenge presently. </w:t>
      </w:r>
      <w:r w:rsidR="007D1889" w:rsidRPr="00056E97">
        <w:rPr>
          <w:rFonts w:ascii="Book Antiqua" w:hAnsi="Book Antiqua"/>
          <w:sz w:val="24"/>
          <w:szCs w:val="24"/>
        </w:rPr>
        <w:t>I can only hope there is action behind the scenes</w:t>
      </w:r>
      <w:r w:rsidR="001C4869" w:rsidRPr="00056E97">
        <w:rPr>
          <w:rFonts w:ascii="Book Antiqua" w:hAnsi="Book Antiqua"/>
          <w:sz w:val="24"/>
          <w:szCs w:val="24"/>
        </w:rPr>
        <w:t>!</w:t>
      </w:r>
      <w:r w:rsidR="007D1889"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5778C8" w:rsidRPr="00056E97" w:rsidRDefault="001C4869"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T</w:t>
      </w:r>
      <w:r w:rsidR="003150F1" w:rsidRPr="00056E97">
        <w:rPr>
          <w:rFonts w:ascii="Book Antiqua" w:hAnsi="Book Antiqua"/>
          <w:sz w:val="24"/>
          <w:szCs w:val="24"/>
        </w:rPr>
        <w:t xml:space="preserve">he entire trade union movement must use every available means to </w:t>
      </w:r>
      <w:r w:rsidRPr="00056E97">
        <w:rPr>
          <w:rFonts w:ascii="Book Antiqua" w:hAnsi="Book Antiqua"/>
          <w:sz w:val="24"/>
          <w:szCs w:val="24"/>
        </w:rPr>
        <w:t xml:space="preserve">bring about the repeal of this draconian legislation. </w:t>
      </w:r>
      <w:r w:rsidR="003150F1" w:rsidRPr="00056E97">
        <w:rPr>
          <w:rFonts w:ascii="Book Antiqua" w:hAnsi="Book Antiqua"/>
          <w:sz w:val="24"/>
          <w:szCs w:val="24"/>
        </w:rPr>
        <w:t xml:space="preserve">This must be a defining moment for the trade union movement, if we are to retain our reason to exist. It is time to revive the core principle of trade unionism, that an injury to one is an injury to all. The FEMPI legislation is, most definitely, an injury to </w:t>
      </w:r>
      <w:r w:rsidRPr="00056E97">
        <w:rPr>
          <w:rFonts w:ascii="Book Antiqua" w:hAnsi="Book Antiqua"/>
          <w:sz w:val="24"/>
          <w:szCs w:val="24"/>
        </w:rPr>
        <w:t>all of us</w:t>
      </w:r>
      <w:r w:rsidR="003150F1"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573AC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Colleagues, the days of social partnership public service agreements, won or lost on aggregate votes, are over; and good riddance to them, in many respects. </w:t>
      </w:r>
      <w:r w:rsidR="001C4869" w:rsidRPr="00056E97">
        <w:rPr>
          <w:rFonts w:ascii="Book Antiqua" w:hAnsi="Book Antiqua"/>
          <w:sz w:val="24"/>
          <w:szCs w:val="24"/>
        </w:rPr>
        <w:t xml:space="preserve">Agreements where other sectors of the workforce can vote to change the terms and conditions of </w:t>
      </w:r>
      <w:r w:rsidR="001C4869" w:rsidRPr="00056E97">
        <w:rPr>
          <w:rFonts w:ascii="Book Antiqua" w:hAnsi="Book Antiqua"/>
          <w:sz w:val="24"/>
          <w:szCs w:val="24"/>
        </w:rPr>
        <w:lastRenderedPageBreak/>
        <w:t>our work, or our pay, simply don’t work, and will never work, w</w:t>
      </w:r>
      <w:r w:rsidRPr="00056E97">
        <w:rPr>
          <w:rFonts w:ascii="Book Antiqua" w:hAnsi="Book Antiqua"/>
          <w:sz w:val="24"/>
          <w:szCs w:val="24"/>
        </w:rPr>
        <w:t xml:space="preserve">here </w:t>
      </w:r>
      <w:r w:rsidR="00BC6B68" w:rsidRPr="00056E97">
        <w:rPr>
          <w:rFonts w:ascii="Book Antiqua" w:hAnsi="Book Antiqua"/>
          <w:sz w:val="24"/>
          <w:szCs w:val="24"/>
        </w:rPr>
        <w:t>sectorial</w:t>
      </w:r>
      <w:r w:rsidRPr="00056E97">
        <w:rPr>
          <w:rFonts w:ascii="Book Antiqua" w:hAnsi="Book Antiqua"/>
          <w:sz w:val="24"/>
          <w:szCs w:val="24"/>
        </w:rPr>
        <w:t xml:space="preserve"> interests </w:t>
      </w:r>
      <w:r w:rsidR="001C4869" w:rsidRPr="00056E97">
        <w:rPr>
          <w:rFonts w:ascii="Book Antiqua" w:hAnsi="Book Antiqua"/>
          <w:sz w:val="24"/>
          <w:szCs w:val="24"/>
        </w:rPr>
        <w:t xml:space="preserve">are </w:t>
      </w:r>
      <w:r w:rsidRPr="00056E97">
        <w:rPr>
          <w:rFonts w:ascii="Book Antiqua" w:hAnsi="Book Antiqua"/>
          <w:sz w:val="24"/>
          <w:szCs w:val="24"/>
        </w:rPr>
        <w:t xml:space="preserve">at </w:t>
      </w:r>
      <w:proofErr w:type="gramStart"/>
      <w:r w:rsidR="003C03E0" w:rsidRPr="00056E97">
        <w:rPr>
          <w:rFonts w:ascii="Book Antiqua" w:hAnsi="Book Antiqua"/>
          <w:sz w:val="24"/>
          <w:szCs w:val="24"/>
        </w:rPr>
        <w:t>play which</w:t>
      </w:r>
      <w:proofErr w:type="gramEnd"/>
      <w:r w:rsidR="003C03E0" w:rsidRPr="00056E97">
        <w:rPr>
          <w:rFonts w:ascii="Book Antiqua" w:hAnsi="Book Antiqua"/>
          <w:sz w:val="24"/>
          <w:szCs w:val="24"/>
        </w:rPr>
        <w:t xml:space="preserve"> undermines</w:t>
      </w:r>
      <w:r w:rsidRPr="00056E97">
        <w:rPr>
          <w:rFonts w:ascii="Book Antiqua" w:hAnsi="Book Antiqua"/>
          <w:sz w:val="24"/>
          <w:szCs w:val="24"/>
        </w:rPr>
        <w:t xml:space="preserve"> their very being. </w:t>
      </w: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1C4869" w:rsidRPr="00056E97" w:rsidRDefault="00573AC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Unless and</w:t>
      </w:r>
      <w:r w:rsidR="00F9281C" w:rsidRPr="00056E97">
        <w:rPr>
          <w:rFonts w:ascii="Book Antiqua" w:hAnsi="Book Antiqua"/>
          <w:sz w:val="24"/>
          <w:szCs w:val="24"/>
        </w:rPr>
        <w:t xml:space="preserve"> until the trade union movement </w:t>
      </w:r>
      <w:r w:rsidRPr="00056E97">
        <w:rPr>
          <w:rFonts w:ascii="Book Antiqua" w:hAnsi="Book Antiqua"/>
          <w:sz w:val="24"/>
          <w:szCs w:val="24"/>
        </w:rPr>
        <w:t xml:space="preserve">speaks and acts with one voice, I do not believe that we should ever again allow any negotiations on our pay and terms of employment by people with their own constituency demands to meet. </w:t>
      </w:r>
      <w:r w:rsidR="001C4869"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573ACA" w:rsidRPr="00056E97" w:rsidRDefault="00573AC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We have seen that </w:t>
      </w:r>
      <w:r w:rsidR="00F9281C" w:rsidRPr="00056E97">
        <w:rPr>
          <w:rFonts w:ascii="Book Antiqua" w:hAnsi="Book Antiqua"/>
          <w:sz w:val="24"/>
          <w:szCs w:val="24"/>
        </w:rPr>
        <w:t xml:space="preserve">some utilitarian </w:t>
      </w:r>
      <w:r w:rsidRPr="00056E97">
        <w:rPr>
          <w:rFonts w:ascii="Book Antiqua" w:hAnsi="Book Antiqua"/>
          <w:sz w:val="24"/>
          <w:szCs w:val="24"/>
        </w:rPr>
        <w:t xml:space="preserve">unions have been willing, and quick, to reach so-called sweetheart deals, at the expense of other unionised workers. It is not social </w:t>
      </w:r>
      <w:proofErr w:type="gramStart"/>
      <w:r w:rsidRPr="00056E97">
        <w:rPr>
          <w:rFonts w:ascii="Book Antiqua" w:hAnsi="Book Antiqua"/>
          <w:sz w:val="24"/>
          <w:szCs w:val="24"/>
        </w:rPr>
        <w:t>solidarity which</w:t>
      </w:r>
      <w:proofErr w:type="gramEnd"/>
      <w:r w:rsidRPr="00056E97">
        <w:rPr>
          <w:rFonts w:ascii="Book Antiqua" w:hAnsi="Book Antiqua"/>
          <w:sz w:val="24"/>
          <w:szCs w:val="24"/>
        </w:rPr>
        <w:t xml:space="preserve"> mattered, but, rather, leverage</w:t>
      </w:r>
      <w:r w:rsidR="001C4869" w:rsidRPr="00056E97">
        <w:rPr>
          <w:rFonts w:ascii="Book Antiqua" w:hAnsi="Book Antiqua"/>
          <w:sz w:val="24"/>
          <w:szCs w:val="24"/>
        </w:rPr>
        <w:t xml:space="preserve"> and self-interest</w:t>
      </w:r>
      <w:r w:rsidRPr="00056E97">
        <w:rPr>
          <w:rFonts w:ascii="Book Antiqua" w:hAnsi="Book Antiqua"/>
          <w:sz w:val="24"/>
          <w:szCs w:val="24"/>
        </w:rPr>
        <w:t xml:space="preserve">. </w:t>
      </w:r>
      <w:r w:rsidR="001C4869" w:rsidRPr="00056E97">
        <w:rPr>
          <w:rFonts w:ascii="Book Antiqua" w:hAnsi="Book Antiqua"/>
          <w:sz w:val="24"/>
          <w:szCs w:val="24"/>
        </w:rPr>
        <w:t xml:space="preserve">Public sector agreements have </w:t>
      </w:r>
      <w:r w:rsidR="007D1889" w:rsidRPr="00056E97">
        <w:rPr>
          <w:rFonts w:ascii="Book Antiqua" w:hAnsi="Book Antiqua"/>
          <w:sz w:val="24"/>
          <w:szCs w:val="24"/>
        </w:rPr>
        <w:t>been undermined</w:t>
      </w:r>
      <w:r w:rsidRPr="00056E97">
        <w:rPr>
          <w:rFonts w:ascii="Book Antiqua" w:hAnsi="Book Antiqua"/>
          <w:sz w:val="24"/>
          <w:szCs w:val="24"/>
        </w:rPr>
        <w:t xml:space="preserve"> in large measure because </w:t>
      </w:r>
      <w:r w:rsidR="00EC5CA4" w:rsidRPr="00056E97">
        <w:rPr>
          <w:rFonts w:ascii="Book Antiqua" w:hAnsi="Book Antiqua"/>
          <w:sz w:val="24"/>
          <w:szCs w:val="24"/>
        </w:rPr>
        <w:t xml:space="preserve">public sector trade unions have </w:t>
      </w:r>
      <w:r w:rsidRPr="00056E97">
        <w:rPr>
          <w:rFonts w:ascii="Book Antiqua" w:hAnsi="Book Antiqua"/>
          <w:sz w:val="24"/>
          <w:szCs w:val="24"/>
        </w:rPr>
        <w:t xml:space="preserve">lost </w:t>
      </w:r>
      <w:r w:rsidR="00EC5CA4" w:rsidRPr="00056E97">
        <w:rPr>
          <w:rFonts w:ascii="Book Antiqua" w:hAnsi="Book Antiqua"/>
          <w:sz w:val="24"/>
          <w:szCs w:val="24"/>
        </w:rPr>
        <w:t>the</w:t>
      </w:r>
      <w:r w:rsidRPr="00056E97">
        <w:rPr>
          <w:rFonts w:ascii="Book Antiqua" w:hAnsi="Book Antiqua"/>
          <w:sz w:val="24"/>
          <w:szCs w:val="24"/>
        </w:rPr>
        <w:t xml:space="preserve"> ability to stand together in solidarity</w:t>
      </w:r>
      <w:r w:rsidR="00EC5CA4" w:rsidRPr="00056E97">
        <w:rPr>
          <w:rFonts w:ascii="Book Antiqua" w:hAnsi="Book Antiqua"/>
          <w:sz w:val="24"/>
          <w:szCs w:val="24"/>
        </w:rPr>
        <w:t xml:space="preserve"> with other unions</w:t>
      </w:r>
      <w:r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573AC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There is a problem with the leadership of the trade union movement in Ireland</w:t>
      </w:r>
      <w:r w:rsidR="007D1889" w:rsidRPr="00056E97">
        <w:rPr>
          <w:rFonts w:ascii="Book Antiqua" w:hAnsi="Book Antiqua"/>
          <w:sz w:val="24"/>
          <w:szCs w:val="24"/>
        </w:rPr>
        <w:t xml:space="preserve">. It </w:t>
      </w:r>
      <w:r w:rsidRPr="00056E97">
        <w:rPr>
          <w:rFonts w:ascii="Book Antiqua" w:hAnsi="Book Antiqua"/>
          <w:sz w:val="24"/>
          <w:szCs w:val="24"/>
        </w:rPr>
        <w:t xml:space="preserve">is rooted in </w:t>
      </w:r>
      <w:r w:rsidR="007D1889" w:rsidRPr="00056E97">
        <w:rPr>
          <w:rFonts w:ascii="Book Antiqua" w:hAnsi="Book Antiqua"/>
          <w:sz w:val="24"/>
          <w:szCs w:val="24"/>
        </w:rPr>
        <w:t>an</w:t>
      </w:r>
      <w:r w:rsidRPr="00056E97">
        <w:rPr>
          <w:rFonts w:ascii="Book Antiqua" w:hAnsi="Book Antiqua"/>
          <w:sz w:val="24"/>
          <w:szCs w:val="24"/>
        </w:rPr>
        <w:t xml:space="preserve"> ever-decreasing commitment to trade union politics. How many of us can name the elected president of any trade union, other than our own? How many Executive Committee members of this union can you name right now, without </w:t>
      </w:r>
      <w:r w:rsidR="00F9281C" w:rsidRPr="00056E97">
        <w:rPr>
          <w:rFonts w:ascii="Book Antiqua" w:hAnsi="Book Antiqua"/>
          <w:sz w:val="24"/>
          <w:szCs w:val="24"/>
        </w:rPr>
        <w:t xml:space="preserve">looking </w:t>
      </w:r>
      <w:r w:rsidRPr="00056E97">
        <w:rPr>
          <w:rFonts w:ascii="Book Antiqua" w:hAnsi="Book Antiqua"/>
          <w:sz w:val="24"/>
          <w:szCs w:val="24"/>
        </w:rPr>
        <w:t xml:space="preserve">them up? </w:t>
      </w:r>
      <w:r w:rsidR="00EC5CA4" w:rsidRPr="00056E97">
        <w:rPr>
          <w:rFonts w:ascii="Book Antiqua" w:hAnsi="Book Antiqua"/>
          <w:sz w:val="24"/>
          <w:szCs w:val="24"/>
        </w:rPr>
        <w:t xml:space="preserve">Who are the presidents of the ASTI, the INTO and IFUT? </w:t>
      </w:r>
      <w:r w:rsidR="00263B04" w:rsidRPr="00056E97">
        <w:rPr>
          <w:rFonts w:ascii="Book Antiqua" w:hAnsi="Book Antiqua"/>
          <w:sz w:val="24"/>
          <w:szCs w:val="24"/>
        </w:rPr>
        <w:t>I re</w:t>
      </w:r>
      <w:r w:rsidR="00EC5CA4" w:rsidRPr="00056E97">
        <w:rPr>
          <w:rFonts w:ascii="Book Antiqua" w:hAnsi="Book Antiqua"/>
          <w:sz w:val="24"/>
          <w:szCs w:val="24"/>
        </w:rPr>
        <w:t>cently heard the</w:t>
      </w:r>
      <w:r w:rsidR="00263B04" w:rsidRPr="00056E97">
        <w:rPr>
          <w:rFonts w:ascii="Book Antiqua" w:hAnsi="Book Antiqua"/>
          <w:sz w:val="24"/>
          <w:szCs w:val="24"/>
        </w:rPr>
        <w:t xml:space="preserve"> President of ICTU</w:t>
      </w:r>
      <w:r w:rsidR="00EC5CA4" w:rsidRPr="00056E97">
        <w:rPr>
          <w:rFonts w:ascii="Book Antiqua" w:hAnsi="Book Antiqua"/>
          <w:sz w:val="24"/>
          <w:szCs w:val="24"/>
        </w:rPr>
        <w:t xml:space="preserve"> – whoever he is (oh yeah, Mr. John Douglas)</w:t>
      </w:r>
      <w:r w:rsidR="00263B04" w:rsidRPr="00056E97">
        <w:rPr>
          <w:rFonts w:ascii="Book Antiqua" w:hAnsi="Book Antiqua"/>
          <w:sz w:val="24"/>
          <w:szCs w:val="24"/>
        </w:rPr>
        <w:t xml:space="preserve">, </w:t>
      </w:r>
      <w:r w:rsidR="00F9281C" w:rsidRPr="00056E97">
        <w:rPr>
          <w:rFonts w:ascii="Book Antiqua" w:hAnsi="Book Antiqua"/>
          <w:sz w:val="24"/>
          <w:szCs w:val="24"/>
        </w:rPr>
        <w:t>c</w:t>
      </w:r>
      <w:r w:rsidR="00263B04" w:rsidRPr="00056E97">
        <w:rPr>
          <w:rFonts w:ascii="Book Antiqua" w:hAnsi="Book Antiqua"/>
          <w:sz w:val="24"/>
          <w:szCs w:val="24"/>
        </w:rPr>
        <w:t xml:space="preserve">all for a revival of trade union politics. I want to add my voice to that call. </w:t>
      </w:r>
    </w:p>
    <w:p w:rsidR="00573ACA" w:rsidRPr="00056E97" w:rsidRDefault="00263B04"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Elected trade unionists </w:t>
      </w:r>
      <w:r w:rsidR="007D1889" w:rsidRPr="00056E97">
        <w:rPr>
          <w:rFonts w:ascii="Book Antiqua" w:hAnsi="Book Antiqua"/>
          <w:sz w:val="24"/>
          <w:szCs w:val="24"/>
        </w:rPr>
        <w:t xml:space="preserve">are all too often left in the wings </w:t>
      </w:r>
      <w:r w:rsidRPr="00056E97">
        <w:rPr>
          <w:rFonts w:ascii="Book Antiqua" w:hAnsi="Book Antiqua"/>
          <w:sz w:val="24"/>
          <w:szCs w:val="24"/>
        </w:rPr>
        <w:t>by a bureaucracy that, in some cases, is far removed from the membership of unions it has been employed to serve. We must restore the supremacy of those elected to represent</w:t>
      </w:r>
      <w:r w:rsidR="00EC5CA4" w:rsidRPr="00056E97">
        <w:rPr>
          <w:rFonts w:ascii="Book Antiqua" w:hAnsi="Book Antiqua"/>
          <w:sz w:val="24"/>
          <w:szCs w:val="24"/>
        </w:rPr>
        <w:t>ative positions</w:t>
      </w:r>
      <w:r w:rsidRPr="00056E97">
        <w:rPr>
          <w:rFonts w:ascii="Book Antiqua" w:hAnsi="Book Antiqua"/>
          <w:sz w:val="24"/>
          <w:szCs w:val="24"/>
        </w:rPr>
        <w:t>. The official spokesperson for every trade union must be an elected representative, and we should never again relinquish that role. I fought hard last year – with the he</w:t>
      </w:r>
      <w:r w:rsidR="00FC12B1" w:rsidRPr="00056E97">
        <w:rPr>
          <w:rFonts w:ascii="Book Antiqua" w:hAnsi="Book Antiqua"/>
          <w:sz w:val="24"/>
          <w:szCs w:val="24"/>
        </w:rPr>
        <w:t>l</w:t>
      </w:r>
      <w:r w:rsidRPr="00056E97">
        <w:rPr>
          <w:rFonts w:ascii="Book Antiqua" w:hAnsi="Book Antiqua"/>
          <w:sz w:val="24"/>
          <w:szCs w:val="24"/>
        </w:rPr>
        <w:t xml:space="preserve">p of a General Secretary that respected and supported my role – to ensure that, as President of this Union, </w:t>
      </w:r>
      <w:r w:rsidR="00FC12B1" w:rsidRPr="00056E97">
        <w:rPr>
          <w:rFonts w:ascii="Book Antiqua" w:hAnsi="Book Antiqua"/>
          <w:sz w:val="24"/>
          <w:szCs w:val="24"/>
        </w:rPr>
        <w:t>I would b</w:t>
      </w:r>
      <w:r w:rsidR="00EC5CA4" w:rsidRPr="00056E97">
        <w:rPr>
          <w:rFonts w:ascii="Book Antiqua" w:hAnsi="Book Antiqua"/>
          <w:sz w:val="24"/>
          <w:szCs w:val="24"/>
        </w:rPr>
        <w:t>e in attendance for every minute</w:t>
      </w:r>
      <w:r w:rsidR="00FC12B1" w:rsidRPr="00056E97">
        <w:rPr>
          <w:rFonts w:ascii="Book Antiqua" w:hAnsi="Book Antiqua"/>
          <w:sz w:val="24"/>
          <w:szCs w:val="24"/>
        </w:rPr>
        <w:t xml:space="preserve"> of any negotiations on our pay and our conditions of employment. I hope future presidents </w:t>
      </w:r>
      <w:r w:rsidR="00542679" w:rsidRPr="00056E97">
        <w:rPr>
          <w:rFonts w:ascii="Book Antiqua" w:hAnsi="Book Antiqua"/>
          <w:sz w:val="24"/>
          <w:szCs w:val="24"/>
        </w:rPr>
        <w:t xml:space="preserve">will </w:t>
      </w:r>
      <w:r w:rsidR="00FC12B1" w:rsidRPr="00056E97">
        <w:rPr>
          <w:rFonts w:ascii="Book Antiqua" w:hAnsi="Book Antiqua"/>
          <w:sz w:val="24"/>
          <w:szCs w:val="24"/>
        </w:rPr>
        <w:t xml:space="preserve">never allow what I fought for to be lost, and </w:t>
      </w:r>
      <w:proofErr w:type="gramStart"/>
      <w:r w:rsidR="00FC12B1" w:rsidRPr="00056E97">
        <w:rPr>
          <w:rFonts w:ascii="Book Antiqua" w:hAnsi="Book Antiqua"/>
          <w:sz w:val="24"/>
          <w:szCs w:val="24"/>
        </w:rPr>
        <w:t>that presidents</w:t>
      </w:r>
      <w:proofErr w:type="gramEnd"/>
      <w:r w:rsidR="00FC12B1" w:rsidRPr="00056E97">
        <w:rPr>
          <w:rFonts w:ascii="Book Antiqua" w:hAnsi="Book Antiqua"/>
          <w:sz w:val="24"/>
          <w:szCs w:val="24"/>
        </w:rPr>
        <w:t xml:space="preserve"> of other unions take upon themselves the responsibility conferred on them by the electoral process. TUI must also, in future, insist that all negotiations are carried out during the normal working day. All-night negotiations are a piece of </w:t>
      </w:r>
      <w:r w:rsidR="00EC5CA4" w:rsidRPr="00056E97">
        <w:rPr>
          <w:rFonts w:ascii="Book Antiqua" w:hAnsi="Book Antiqua"/>
          <w:sz w:val="24"/>
          <w:szCs w:val="24"/>
        </w:rPr>
        <w:t>theatre</w:t>
      </w:r>
      <w:r w:rsidR="00FC12B1" w:rsidRPr="00056E97">
        <w:rPr>
          <w:rFonts w:ascii="Book Antiqua" w:hAnsi="Book Antiqua"/>
          <w:sz w:val="24"/>
          <w:szCs w:val="24"/>
        </w:rPr>
        <w:t xml:space="preserve">, designed to depict a difficult and protracted struggle. </w:t>
      </w:r>
      <w:r w:rsidR="00542679" w:rsidRPr="00056E97">
        <w:rPr>
          <w:rFonts w:ascii="Book Antiqua" w:hAnsi="Book Antiqua"/>
          <w:sz w:val="24"/>
          <w:szCs w:val="24"/>
        </w:rPr>
        <w:t xml:space="preserve">My experience during the </w:t>
      </w:r>
      <w:proofErr w:type="spellStart"/>
      <w:r w:rsidR="00542679" w:rsidRPr="00056E97">
        <w:rPr>
          <w:rFonts w:ascii="Book Antiqua" w:hAnsi="Book Antiqua"/>
          <w:sz w:val="24"/>
          <w:szCs w:val="24"/>
        </w:rPr>
        <w:t>Croke</w:t>
      </w:r>
      <w:proofErr w:type="spellEnd"/>
      <w:r w:rsidR="00542679" w:rsidRPr="00056E97">
        <w:rPr>
          <w:rFonts w:ascii="Book Antiqua" w:hAnsi="Book Antiqua"/>
          <w:sz w:val="24"/>
          <w:szCs w:val="24"/>
        </w:rPr>
        <w:t xml:space="preserve"> </w:t>
      </w:r>
      <w:r w:rsidR="00EC5CA4" w:rsidRPr="00056E97">
        <w:rPr>
          <w:rFonts w:ascii="Book Antiqua" w:hAnsi="Book Antiqua"/>
          <w:sz w:val="24"/>
          <w:szCs w:val="24"/>
        </w:rPr>
        <w:t xml:space="preserve">Park 2 negotiations exposed them for what they are – a sham, and an insult to those relying </w:t>
      </w:r>
      <w:r w:rsidR="00EC5CA4" w:rsidRPr="00056E97">
        <w:rPr>
          <w:rFonts w:ascii="Book Antiqua" w:hAnsi="Book Antiqua"/>
          <w:sz w:val="24"/>
          <w:szCs w:val="24"/>
        </w:rPr>
        <w:lastRenderedPageBreak/>
        <w:t xml:space="preserve">on their outcomes. The trade union movement must never again succumb to this trickery. </w:t>
      </w:r>
    </w:p>
    <w:p w:rsidR="003C03E0" w:rsidRPr="00056E97" w:rsidRDefault="003C03E0" w:rsidP="00BC6B68">
      <w:pPr>
        <w:tabs>
          <w:tab w:val="left" w:pos="5103"/>
        </w:tabs>
        <w:spacing w:after="0" w:line="360" w:lineRule="auto"/>
        <w:jc w:val="both"/>
        <w:rPr>
          <w:rFonts w:ascii="Book Antiqua" w:hAnsi="Book Antiqua"/>
          <w:sz w:val="24"/>
          <w:szCs w:val="24"/>
        </w:rPr>
      </w:pPr>
    </w:p>
    <w:p w:rsidR="00EC5CA4" w:rsidRPr="00056E97" w:rsidRDefault="00EB0347"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Colleagues, </w:t>
      </w:r>
      <w:r w:rsidR="0097725F" w:rsidRPr="00056E97">
        <w:rPr>
          <w:rFonts w:ascii="Book Antiqua" w:hAnsi="Book Antiqua"/>
          <w:sz w:val="24"/>
          <w:szCs w:val="24"/>
        </w:rPr>
        <w:t xml:space="preserve">speaking of the politics of the trade union movement, and the importance of having a mandate to lead our union, I wish to applaud Mr. Martin Marjoram and Ms. Joanne Irwin, who recently stood for election to the position of Vice-President of TUI. It is not easy to face any electorate, let alone an electorate as diverse and as distributed as ours; and both nominees travelled the country to face the electorate in person. To place oneself before the electorate and to do so actively shows true leadership potential. I want every member of TUI to hold elected office, whether at the workplace, branch or national level. </w:t>
      </w:r>
      <w:r w:rsidR="00EC5CA4" w:rsidRPr="00056E97">
        <w:rPr>
          <w:rFonts w:ascii="Book Antiqua" w:hAnsi="Book Antiqua"/>
          <w:sz w:val="24"/>
          <w:szCs w:val="24"/>
        </w:rPr>
        <w:t>As I said earlier, i</w:t>
      </w:r>
      <w:r w:rsidR="0097725F" w:rsidRPr="00056E97">
        <w:rPr>
          <w:rFonts w:ascii="Book Antiqua" w:hAnsi="Book Antiqua"/>
          <w:sz w:val="24"/>
          <w:szCs w:val="24"/>
        </w:rPr>
        <w:t xml:space="preserve">t is your right, and your responsibility as a member of this union, to participate in </w:t>
      </w:r>
      <w:r w:rsidR="00DE7F08" w:rsidRPr="00056E97">
        <w:rPr>
          <w:rFonts w:ascii="Book Antiqua" w:hAnsi="Book Antiqua"/>
          <w:sz w:val="24"/>
          <w:szCs w:val="24"/>
        </w:rPr>
        <w:t>l</w:t>
      </w:r>
      <w:r w:rsidR="0097725F" w:rsidRPr="00056E97">
        <w:rPr>
          <w:rFonts w:ascii="Book Antiqua" w:hAnsi="Book Antiqua"/>
          <w:sz w:val="24"/>
          <w:szCs w:val="24"/>
        </w:rPr>
        <w:t xml:space="preserve">eading </w:t>
      </w:r>
      <w:r w:rsidR="00DE7F08" w:rsidRPr="00056E97">
        <w:rPr>
          <w:rFonts w:ascii="Book Antiqua" w:hAnsi="Book Antiqua"/>
          <w:sz w:val="24"/>
          <w:szCs w:val="24"/>
        </w:rPr>
        <w:t>the</w:t>
      </w:r>
      <w:r w:rsidR="0097725F" w:rsidRPr="00056E97">
        <w:rPr>
          <w:rFonts w:ascii="Book Antiqua" w:hAnsi="Book Antiqua"/>
          <w:sz w:val="24"/>
          <w:szCs w:val="24"/>
        </w:rPr>
        <w:t xml:space="preserve"> TUI. </w:t>
      </w:r>
    </w:p>
    <w:p w:rsidR="003C03E0" w:rsidRPr="00056E97" w:rsidRDefault="003C03E0" w:rsidP="00BC6B68">
      <w:pPr>
        <w:tabs>
          <w:tab w:val="left" w:pos="5103"/>
        </w:tabs>
        <w:spacing w:after="0" w:line="360" w:lineRule="auto"/>
        <w:jc w:val="both"/>
        <w:rPr>
          <w:rFonts w:ascii="Book Antiqua" w:hAnsi="Book Antiqua"/>
          <w:sz w:val="24"/>
          <w:szCs w:val="24"/>
        </w:rPr>
      </w:pPr>
    </w:p>
    <w:p w:rsidR="00156E6A" w:rsidRPr="00056E97" w:rsidRDefault="0097725F"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On the matter of representation, let me turn to the </w:t>
      </w:r>
      <w:r w:rsidR="00EC5CA4" w:rsidRPr="00056E97">
        <w:rPr>
          <w:rFonts w:ascii="Book Antiqua" w:hAnsi="Book Antiqua"/>
          <w:sz w:val="24"/>
          <w:szCs w:val="24"/>
        </w:rPr>
        <w:t>issue of gender balance</w:t>
      </w:r>
      <w:r w:rsidRPr="00056E97">
        <w:rPr>
          <w:rFonts w:ascii="Book Antiqua" w:hAnsi="Book Antiqua"/>
          <w:sz w:val="24"/>
          <w:szCs w:val="24"/>
        </w:rPr>
        <w:t xml:space="preserve">. Our membership consists of 70% female and 30% male members, while our Executive Committee is </w:t>
      </w:r>
      <w:r w:rsidR="00EC5CA4" w:rsidRPr="00056E97">
        <w:rPr>
          <w:rFonts w:ascii="Book Antiqua" w:hAnsi="Book Antiqua"/>
          <w:sz w:val="24"/>
          <w:szCs w:val="24"/>
        </w:rPr>
        <w:t xml:space="preserve">the exact opposite - </w:t>
      </w:r>
      <w:r w:rsidRPr="00056E97">
        <w:rPr>
          <w:rFonts w:ascii="Book Antiqua" w:hAnsi="Book Antiqua"/>
          <w:sz w:val="24"/>
          <w:szCs w:val="24"/>
        </w:rPr>
        <w:t>25% female and 75%</w:t>
      </w:r>
      <w:r w:rsidR="00DE7F08" w:rsidRPr="00056E97">
        <w:rPr>
          <w:rFonts w:ascii="Book Antiqua" w:hAnsi="Book Antiqua"/>
          <w:sz w:val="24"/>
          <w:szCs w:val="24"/>
        </w:rPr>
        <w:t xml:space="preserve"> male; and that ratio will worsen</w:t>
      </w:r>
      <w:r w:rsidRPr="00056E97">
        <w:rPr>
          <w:rFonts w:ascii="Book Antiqua" w:hAnsi="Book Antiqua"/>
          <w:sz w:val="24"/>
          <w:szCs w:val="24"/>
        </w:rPr>
        <w:t xml:space="preserve"> after this Congress. This is an issue that must be addressed by the TUI.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97725F" w:rsidRPr="00056E97" w:rsidRDefault="0097725F"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I do not now, and never have, supported any form of quota system or positive discrimination measures when it comes to gender balance. Gender quotas are, by their very nature, discriminatory. I, in common with all of you here, want the best people to lead</w:t>
      </w:r>
      <w:r w:rsidR="00542679" w:rsidRPr="00056E97">
        <w:rPr>
          <w:rFonts w:ascii="Book Antiqua" w:hAnsi="Book Antiqua"/>
          <w:sz w:val="24"/>
          <w:szCs w:val="24"/>
        </w:rPr>
        <w:t xml:space="preserve"> the TUI</w:t>
      </w:r>
      <w:r w:rsidRPr="00056E97">
        <w:rPr>
          <w:rFonts w:ascii="Book Antiqua" w:hAnsi="Book Antiqua"/>
          <w:sz w:val="24"/>
          <w:szCs w:val="24"/>
        </w:rPr>
        <w:t xml:space="preserve">; not because of their gender but because they have convinced their electorate that they are the right person for the job at the time it arises. </w:t>
      </w:r>
      <w:r w:rsidR="00392610" w:rsidRPr="00056E97">
        <w:rPr>
          <w:rFonts w:ascii="Book Antiqua" w:hAnsi="Book Antiqua"/>
          <w:sz w:val="24"/>
          <w:szCs w:val="24"/>
        </w:rPr>
        <w:t>I do agree that we must investigate how we might ensure a better gender balance at nationa</w:t>
      </w:r>
      <w:r w:rsidR="00BB2554" w:rsidRPr="00056E97">
        <w:rPr>
          <w:rFonts w:ascii="Book Antiqua" w:hAnsi="Book Antiqua"/>
          <w:sz w:val="24"/>
          <w:szCs w:val="24"/>
        </w:rPr>
        <w:t>l level and I support Motion No. 222</w:t>
      </w:r>
      <w:r w:rsidR="00392610" w:rsidRPr="00056E97">
        <w:rPr>
          <w:rFonts w:ascii="Book Antiqua" w:hAnsi="Book Antiqua"/>
          <w:sz w:val="24"/>
          <w:szCs w:val="24"/>
        </w:rPr>
        <w:t xml:space="preserve"> in that regard. It is heartening and inspiring to see women in leadership roles in this Union. I want to pay tribute to those women who took up the challenge and led the TUI, </w:t>
      </w:r>
      <w:r w:rsidR="00DE7F08" w:rsidRPr="00056E97">
        <w:rPr>
          <w:rFonts w:ascii="Book Antiqua" w:hAnsi="Book Antiqua"/>
          <w:sz w:val="24"/>
          <w:szCs w:val="24"/>
        </w:rPr>
        <w:t xml:space="preserve">such as </w:t>
      </w:r>
      <w:r w:rsidR="00392610" w:rsidRPr="00056E97">
        <w:rPr>
          <w:rFonts w:ascii="Book Antiqua" w:hAnsi="Book Antiqua"/>
          <w:sz w:val="24"/>
          <w:szCs w:val="24"/>
        </w:rPr>
        <w:t xml:space="preserve">our first woman </w:t>
      </w:r>
      <w:r w:rsidR="009753C7" w:rsidRPr="00056E97">
        <w:rPr>
          <w:rFonts w:ascii="Book Antiqua" w:hAnsi="Book Antiqua"/>
          <w:sz w:val="24"/>
          <w:szCs w:val="24"/>
        </w:rPr>
        <w:t xml:space="preserve">Vice-President, Ms. </w:t>
      </w:r>
      <w:r w:rsidR="003C03E0" w:rsidRPr="00056E97">
        <w:rPr>
          <w:rFonts w:ascii="Book Antiqua" w:hAnsi="Book Antiqua"/>
          <w:sz w:val="24"/>
          <w:szCs w:val="24"/>
        </w:rPr>
        <w:t>Patricia</w:t>
      </w:r>
      <w:r w:rsidR="009753C7" w:rsidRPr="00056E97">
        <w:rPr>
          <w:rFonts w:ascii="Book Antiqua" w:hAnsi="Book Antiqua"/>
          <w:sz w:val="24"/>
          <w:szCs w:val="24"/>
        </w:rPr>
        <w:t xml:space="preserve"> Hurley</w:t>
      </w:r>
      <w:r w:rsidR="00156E6A" w:rsidRPr="00056E97">
        <w:rPr>
          <w:rFonts w:ascii="Book Antiqua" w:hAnsi="Book Antiqua"/>
          <w:sz w:val="24"/>
          <w:szCs w:val="24"/>
        </w:rPr>
        <w:t xml:space="preserve"> (who died in tragic circumstances)</w:t>
      </w:r>
      <w:r w:rsidR="009753C7" w:rsidRPr="00056E97">
        <w:rPr>
          <w:rFonts w:ascii="Book Antiqua" w:hAnsi="Book Antiqua"/>
          <w:sz w:val="24"/>
          <w:szCs w:val="24"/>
        </w:rPr>
        <w:t xml:space="preserve">, our first woman </w:t>
      </w:r>
      <w:r w:rsidR="00392610" w:rsidRPr="00056E97">
        <w:rPr>
          <w:rFonts w:ascii="Book Antiqua" w:hAnsi="Book Antiqua"/>
          <w:sz w:val="24"/>
          <w:szCs w:val="24"/>
        </w:rPr>
        <w:t xml:space="preserve">president, Ms. Alice Prendergast, our outgoing Past-President, Ms. Bernie </w:t>
      </w:r>
      <w:proofErr w:type="spellStart"/>
      <w:r w:rsidR="00392610" w:rsidRPr="00056E97">
        <w:rPr>
          <w:rFonts w:ascii="Book Antiqua" w:hAnsi="Book Antiqua"/>
          <w:sz w:val="24"/>
          <w:szCs w:val="24"/>
        </w:rPr>
        <w:t>Ruane</w:t>
      </w:r>
      <w:proofErr w:type="spellEnd"/>
      <w:r w:rsidR="00392610" w:rsidRPr="00056E97">
        <w:rPr>
          <w:rFonts w:ascii="Book Antiqua" w:hAnsi="Book Antiqua"/>
          <w:sz w:val="24"/>
          <w:szCs w:val="24"/>
        </w:rPr>
        <w:t xml:space="preserve"> and Ms. Joanne Irwin, our Vice-President Elect.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9550AE"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Colleagues, as you know, the local and European elections are about to swing into top gear. As educators, we must ignore the promises we will hear in the coming weeks: we have heard them all before. Instead, we must ask those coming to our doors to explain their position on a number of educational issues. </w:t>
      </w:r>
    </w:p>
    <w:p w:rsidR="0097725F" w:rsidRPr="00056E97" w:rsidRDefault="009550AE"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We must ask them if they support the implementation of the proposed changes to the Junior Cycle next September, despite the opposition of 27,000 teachers. </w:t>
      </w:r>
      <w:r w:rsidR="008671B5" w:rsidRPr="00056E97">
        <w:rPr>
          <w:rFonts w:ascii="Book Antiqua" w:hAnsi="Book Antiqua"/>
          <w:sz w:val="24"/>
          <w:szCs w:val="24"/>
        </w:rPr>
        <w:t xml:space="preserve">We must ask them their position on the appointment of teachers and lecturers to boards such </w:t>
      </w:r>
      <w:r w:rsidR="00156E6A" w:rsidRPr="00056E97">
        <w:rPr>
          <w:rFonts w:ascii="Book Antiqua" w:hAnsi="Book Antiqua"/>
          <w:sz w:val="24"/>
          <w:szCs w:val="24"/>
        </w:rPr>
        <w:t>as SOLAS, the HEA and ETBs</w:t>
      </w:r>
      <w:r w:rsidR="009753C7" w:rsidRPr="00056E97">
        <w:rPr>
          <w:rFonts w:ascii="Book Antiqua" w:hAnsi="Book Antiqua"/>
          <w:sz w:val="24"/>
          <w:szCs w:val="24"/>
        </w:rPr>
        <w:t xml:space="preserve">. </w:t>
      </w:r>
      <w:r w:rsidR="008671B5" w:rsidRPr="00056E97">
        <w:rPr>
          <w:rFonts w:ascii="Book Antiqua" w:hAnsi="Book Antiqua"/>
          <w:sz w:val="24"/>
          <w:szCs w:val="24"/>
        </w:rPr>
        <w:t xml:space="preserve">In constituencies in which there are IOTs, intending to merge </w:t>
      </w:r>
      <w:r w:rsidR="00156E6A" w:rsidRPr="00056E97">
        <w:rPr>
          <w:rFonts w:ascii="Book Antiqua" w:hAnsi="Book Antiqua"/>
          <w:sz w:val="24"/>
          <w:szCs w:val="24"/>
        </w:rPr>
        <w:t>o</w:t>
      </w:r>
      <w:r w:rsidR="008671B5" w:rsidRPr="00056E97">
        <w:rPr>
          <w:rFonts w:ascii="Book Antiqua" w:hAnsi="Book Antiqua"/>
          <w:sz w:val="24"/>
          <w:szCs w:val="24"/>
        </w:rPr>
        <w:t>r make the transition to technological university status, we must ask aspiring public representatives to set out their position on issues such as our lecturers’ workload, class sizes, academic freedom</w:t>
      </w:r>
      <w:r w:rsidR="00156E6A" w:rsidRPr="00056E97">
        <w:rPr>
          <w:rFonts w:ascii="Book Antiqua" w:hAnsi="Book Antiqua"/>
          <w:sz w:val="24"/>
          <w:szCs w:val="24"/>
        </w:rPr>
        <w:t>, apprenticeship</w:t>
      </w:r>
      <w:r w:rsidR="008671B5" w:rsidRPr="00056E97">
        <w:rPr>
          <w:rFonts w:ascii="Book Antiqua" w:hAnsi="Book Antiqua"/>
          <w:sz w:val="24"/>
          <w:szCs w:val="24"/>
        </w:rPr>
        <w:t xml:space="preserve"> and security of tenure. In short, we must place education at the top of any agenda, for any candidate, running for election to local or European government. Over 60,000 teachers and lecturers, together with their extended families</w:t>
      </w:r>
      <w:r w:rsidR="00DE7F08" w:rsidRPr="00056E97">
        <w:rPr>
          <w:rFonts w:ascii="Book Antiqua" w:hAnsi="Book Antiqua"/>
          <w:sz w:val="24"/>
          <w:szCs w:val="24"/>
        </w:rPr>
        <w:t>,</w:t>
      </w:r>
      <w:r w:rsidR="008671B5" w:rsidRPr="00056E97">
        <w:rPr>
          <w:rFonts w:ascii="Book Antiqua" w:hAnsi="Book Antiqua"/>
          <w:sz w:val="24"/>
          <w:szCs w:val="24"/>
        </w:rPr>
        <w:t xml:space="preserve"> have significant power. This time, we must use it. </w:t>
      </w:r>
    </w:p>
    <w:p w:rsidR="003C03E0" w:rsidRPr="00056E97" w:rsidRDefault="003C03E0" w:rsidP="00BC6B68">
      <w:pPr>
        <w:tabs>
          <w:tab w:val="left" w:pos="5103"/>
        </w:tabs>
        <w:spacing w:after="0" w:line="360" w:lineRule="auto"/>
        <w:jc w:val="both"/>
        <w:rPr>
          <w:rFonts w:ascii="Book Antiqua" w:hAnsi="Book Antiqua"/>
          <w:sz w:val="24"/>
          <w:szCs w:val="24"/>
        </w:rPr>
      </w:pPr>
    </w:p>
    <w:p w:rsidR="008671B5" w:rsidRPr="00056E97" w:rsidRDefault="008671B5"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On the wider political front, all trade unionists must work together in solidarity </w:t>
      </w:r>
      <w:r w:rsidR="00156E6A" w:rsidRPr="00056E97">
        <w:rPr>
          <w:rFonts w:ascii="Book Antiqua" w:hAnsi="Book Antiqua"/>
          <w:sz w:val="24"/>
          <w:szCs w:val="24"/>
        </w:rPr>
        <w:t xml:space="preserve">to </w:t>
      </w:r>
      <w:r w:rsidRPr="00056E97">
        <w:rPr>
          <w:rFonts w:ascii="Book Antiqua" w:hAnsi="Book Antiqua"/>
          <w:sz w:val="24"/>
          <w:szCs w:val="24"/>
        </w:rPr>
        <w:t xml:space="preserve">elect only those who will protect the weakest in our society and those who will defend the terms and conditions of all workers of this country. Those seeking public </w:t>
      </w:r>
      <w:r w:rsidRPr="00056E97">
        <w:rPr>
          <w:rFonts w:ascii="Book Antiqua" w:hAnsi="Book Antiqua"/>
          <w:sz w:val="24"/>
          <w:szCs w:val="24"/>
        </w:rPr>
        <w:lastRenderedPageBreak/>
        <w:t>office must learn that if they fail the trade union movement, the</w:t>
      </w:r>
      <w:r w:rsidR="00156E6A" w:rsidRPr="00056E97">
        <w:rPr>
          <w:rFonts w:ascii="Book Antiqua" w:hAnsi="Book Antiqua"/>
          <w:sz w:val="24"/>
          <w:szCs w:val="24"/>
        </w:rPr>
        <w:t xml:space="preserve">re is a heavy price to be paid. I call on teachers and lecturers to visit on the political class, through the ballot box, some of the misery they have visited on us. </w:t>
      </w:r>
      <w:r w:rsidRPr="00056E97">
        <w:rPr>
          <w:rFonts w:ascii="Book Antiqua" w:hAnsi="Book Antiqua"/>
          <w:sz w:val="24"/>
          <w:szCs w:val="24"/>
        </w:rPr>
        <w:t xml:space="preserve"> </w:t>
      </w:r>
    </w:p>
    <w:p w:rsidR="00DE7F08" w:rsidRPr="00056E97" w:rsidRDefault="008671B5"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Let me now address the </w:t>
      </w:r>
      <w:r w:rsidR="005C1508" w:rsidRPr="00056E97">
        <w:rPr>
          <w:rFonts w:ascii="Book Antiqua" w:hAnsi="Book Antiqua"/>
          <w:sz w:val="24"/>
          <w:szCs w:val="24"/>
        </w:rPr>
        <w:t xml:space="preserve">Public Services Stability Agreement, 2010 – 2014, more commonly hated as </w:t>
      </w:r>
      <w:r w:rsidR="00156E6A" w:rsidRPr="00056E97">
        <w:rPr>
          <w:rFonts w:ascii="Book Antiqua" w:hAnsi="Book Antiqua"/>
          <w:sz w:val="24"/>
          <w:szCs w:val="24"/>
        </w:rPr>
        <w:t xml:space="preserve">the </w:t>
      </w:r>
      <w:proofErr w:type="spellStart"/>
      <w:r w:rsidRPr="00056E97">
        <w:rPr>
          <w:rFonts w:ascii="Book Antiqua" w:hAnsi="Book Antiqua"/>
          <w:sz w:val="24"/>
          <w:szCs w:val="24"/>
        </w:rPr>
        <w:t>Haddington</w:t>
      </w:r>
      <w:proofErr w:type="spellEnd"/>
      <w:r w:rsidRPr="00056E97">
        <w:rPr>
          <w:rFonts w:ascii="Book Antiqua" w:hAnsi="Book Antiqua"/>
          <w:sz w:val="24"/>
          <w:szCs w:val="24"/>
        </w:rPr>
        <w:t xml:space="preserve"> Road Agreement</w:t>
      </w:r>
      <w:r w:rsidR="005C1508" w:rsidRPr="00056E97">
        <w:rPr>
          <w:rFonts w:ascii="Book Antiqua" w:hAnsi="Book Antiqua"/>
          <w:sz w:val="24"/>
          <w:szCs w:val="24"/>
        </w:rPr>
        <w:t>. It is an “agreement” only insofar as it was Hobson’s choice</w:t>
      </w:r>
      <w:r w:rsidR="00156E6A" w:rsidRPr="00056E97">
        <w:rPr>
          <w:rFonts w:ascii="Book Antiqua" w:hAnsi="Book Antiqua"/>
          <w:sz w:val="24"/>
          <w:szCs w:val="24"/>
        </w:rPr>
        <w:t xml:space="preserve">. </w:t>
      </w:r>
      <w:proofErr w:type="gramStart"/>
      <w:r w:rsidR="00156E6A" w:rsidRPr="00056E97">
        <w:rPr>
          <w:rFonts w:ascii="Book Antiqua" w:hAnsi="Book Antiqua"/>
          <w:sz w:val="24"/>
          <w:szCs w:val="24"/>
        </w:rPr>
        <w:t xml:space="preserve">It </w:t>
      </w:r>
      <w:r w:rsidR="005C1508" w:rsidRPr="00056E97">
        <w:rPr>
          <w:rFonts w:ascii="Book Antiqua" w:hAnsi="Book Antiqua"/>
          <w:sz w:val="24"/>
          <w:szCs w:val="24"/>
        </w:rPr>
        <w:t>was regarded by our members as the lesser of two evils</w:t>
      </w:r>
      <w:proofErr w:type="gramEnd"/>
      <w:r w:rsidR="005C1508" w:rsidRPr="00056E97">
        <w:rPr>
          <w:rFonts w:ascii="Book Antiqua" w:hAnsi="Book Antiqua"/>
          <w:sz w:val="24"/>
          <w:szCs w:val="24"/>
        </w:rPr>
        <w:t xml:space="preserve">. The </w:t>
      </w:r>
      <w:proofErr w:type="gramStart"/>
      <w:r w:rsidR="005C1508" w:rsidRPr="00056E97">
        <w:rPr>
          <w:rFonts w:ascii="Book Antiqua" w:hAnsi="Book Antiqua"/>
          <w:sz w:val="24"/>
          <w:szCs w:val="24"/>
        </w:rPr>
        <w:t>question which arises</w:t>
      </w:r>
      <w:proofErr w:type="gramEnd"/>
      <w:r w:rsidR="005C1508" w:rsidRPr="00056E97">
        <w:rPr>
          <w:rFonts w:ascii="Book Antiqua" w:hAnsi="Book Antiqua"/>
          <w:sz w:val="24"/>
          <w:szCs w:val="24"/>
        </w:rPr>
        <w:t xml:space="preserve"> is this: could TUI members have resisted the </w:t>
      </w:r>
      <w:proofErr w:type="spellStart"/>
      <w:r w:rsidR="005C1508" w:rsidRPr="00056E97">
        <w:rPr>
          <w:rFonts w:ascii="Book Antiqua" w:hAnsi="Book Antiqua"/>
          <w:sz w:val="24"/>
          <w:szCs w:val="24"/>
        </w:rPr>
        <w:t>Haddington</w:t>
      </w:r>
      <w:proofErr w:type="spellEnd"/>
      <w:r w:rsidR="005C1508" w:rsidRPr="00056E97">
        <w:rPr>
          <w:rFonts w:ascii="Book Antiqua" w:hAnsi="Book Antiqua"/>
          <w:sz w:val="24"/>
          <w:szCs w:val="24"/>
        </w:rPr>
        <w:t xml:space="preserve"> Road Agreement? Many serving and, indeed, retired members called for a stand to be made by our members</w:t>
      </w:r>
      <w:r w:rsidR="007F52D9" w:rsidRPr="00056E97">
        <w:rPr>
          <w:rFonts w:ascii="Book Antiqua" w:hAnsi="Book Antiqua"/>
          <w:sz w:val="24"/>
          <w:szCs w:val="24"/>
        </w:rPr>
        <w:t xml:space="preserve">. They </w:t>
      </w:r>
      <w:r w:rsidR="009753C7" w:rsidRPr="00056E97">
        <w:rPr>
          <w:rFonts w:ascii="Book Antiqua" w:hAnsi="Book Antiqua"/>
          <w:sz w:val="24"/>
          <w:szCs w:val="24"/>
        </w:rPr>
        <w:t>criticised</w:t>
      </w:r>
      <w:r w:rsidR="007F52D9" w:rsidRPr="00056E97">
        <w:rPr>
          <w:rFonts w:ascii="Book Antiqua" w:hAnsi="Book Antiqua"/>
          <w:sz w:val="24"/>
          <w:szCs w:val="24"/>
        </w:rPr>
        <w:t xml:space="preserve"> the Executive Committee for its decision not to recommend to members to reject the </w:t>
      </w:r>
      <w:proofErr w:type="spellStart"/>
      <w:r w:rsidR="007F52D9" w:rsidRPr="00056E97">
        <w:rPr>
          <w:rFonts w:ascii="Book Antiqua" w:hAnsi="Book Antiqua"/>
          <w:sz w:val="24"/>
          <w:szCs w:val="24"/>
        </w:rPr>
        <w:t>Haddington</w:t>
      </w:r>
      <w:proofErr w:type="spellEnd"/>
      <w:r w:rsidR="007F52D9" w:rsidRPr="00056E97">
        <w:rPr>
          <w:rFonts w:ascii="Book Antiqua" w:hAnsi="Book Antiqua"/>
          <w:sz w:val="24"/>
          <w:szCs w:val="24"/>
        </w:rPr>
        <w:t xml:space="preserve"> Road proposals in the ballot conducted amongst members. Many of these commentators had pensions far in excess of the meagre income of many of new entrants to the profession. </w:t>
      </w:r>
      <w:r w:rsidR="008530F0" w:rsidRPr="00056E97">
        <w:rPr>
          <w:rFonts w:ascii="Book Antiqua" w:hAnsi="Book Antiqua"/>
          <w:sz w:val="24"/>
          <w:szCs w:val="24"/>
        </w:rPr>
        <w:t xml:space="preserve">Some of them are </w:t>
      </w:r>
      <w:r w:rsidR="00770E57" w:rsidRPr="00056E97">
        <w:rPr>
          <w:rFonts w:ascii="Book Antiqua" w:hAnsi="Book Antiqua"/>
          <w:sz w:val="24"/>
          <w:szCs w:val="24"/>
        </w:rPr>
        <w:t>ideologues</w:t>
      </w:r>
      <w:r w:rsidR="008530F0" w:rsidRPr="00056E97">
        <w:rPr>
          <w:rFonts w:ascii="Book Antiqua" w:hAnsi="Book Antiqua"/>
          <w:sz w:val="24"/>
          <w:szCs w:val="24"/>
        </w:rPr>
        <w:t xml:space="preserve">, </w:t>
      </w:r>
      <w:proofErr w:type="gramStart"/>
      <w:r w:rsidR="008530F0" w:rsidRPr="00056E97">
        <w:rPr>
          <w:rFonts w:ascii="Book Antiqua" w:hAnsi="Book Antiqua"/>
          <w:sz w:val="24"/>
          <w:szCs w:val="24"/>
        </w:rPr>
        <w:t>who</w:t>
      </w:r>
      <w:proofErr w:type="gramEnd"/>
      <w:r w:rsidR="008530F0" w:rsidRPr="00056E97">
        <w:rPr>
          <w:rFonts w:ascii="Book Antiqua" w:hAnsi="Book Antiqua"/>
          <w:sz w:val="24"/>
          <w:szCs w:val="24"/>
        </w:rPr>
        <w:t xml:space="preserve"> see any resistance to government, however doomed, as the </w:t>
      </w:r>
      <w:r w:rsidR="000542F4" w:rsidRPr="00056E97">
        <w:rPr>
          <w:rFonts w:ascii="Book Antiqua" w:hAnsi="Book Antiqua"/>
          <w:sz w:val="24"/>
          <w:szCs w:val="24"/>
        </w:rPr>
        <w:t xml:space="preserve">spark to ignite the revolt of the working class.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7F52D9"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Should TUI have made a grand stand against the </w:t>
      </w:r>
      <w:proofErr w:type="spellStart"/>
      <w:r w:rsidRPr="00056E97">
        <w:rPr>
          <w:rFonts w:ascii="Book Antiqua" w:hAnsi="Book Antiqua"/>
          <w:sz w:val="24"/>
          <w:szCs w:val="24"/>
        </w:rPr>
        <w:t>Haddington</w:t>
      </w:r>
      <w:proofErr w:type="spellEnd"/>
      <w:r w:rsidRPr="00056E97">
        <w:rPr>
          <w:rFonts w:ascii="Book Antiqua" w:hAnsi="Book Antiqua"/>
          <w:sz w:val="24"/>
          <w:szCs w:val="24"/>
        </w:rPr>
        <w:t xml:space="preserve"> Road Agreement? Should TUI members have courted the government into using the draconian powers it arrogated to itself through the FEMPI Act? What would our members have gained? Many have said that at least TUI would have made a stand; TUI would have made a point. </w:t>
      </w: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3C03E0" w:rsidRPr="00056E97" w:rsidRDefault="007F52D9"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 xml:space="preserve">However, should TUI members have been asked to </w:t>
      </w:r>
      <w:r w:rsidR="00BA395A" w:rsidRPr="00056E97">
        <w:rPr>
          <w:rFonts w:ascii="Book Antiqua" w:hAnsi="Book Antiqua"/>
          <w:sz w:val="24"/>
          <w:szCs w:val="24"/>
        </w:rPr>
        <w:t xml:space="preserve">be </w:t>
      </w:r>
      <w:r w:rsidR="009753C7" w:rsidRPr="00056E97">
        <w:rPr>
          <w:rFonts w:ascii="Book Antiqua" w:hAnsi="Book Antiqua"/>
          <w:sz w:val="24"/>
          <w:szCs w:val="24"/>
        </w:rPr>
        <w:t xml:space="preserve">a </w:t>
      </w:r>
      <w:r w:rsidRPr="00056E97">
        <w:rPr>
          <w:rFonts w:ascii="Book Antiqua" w:hAnsi="Book Antiqua"/>
          <w:sz w:val="24"/>
          <w:szCs w:val="24"/>
        </w:rPr>
        <w:t xml:space="preserve">party to the </w:t>
      </w:r>
      <w:proofErr w:type="gramStart"/>
      <w:r w:rsidRPr="00056E97">
        <w:rPr>
          <w:rFonts w:ascii="Book Antiqua" w:hAnsi="Book Antiqua"/>
          <w:sz w:val="24"/>
          <w:szCs w:val="24"/>
        </w:rPr>
        <w:t>redundancies which</w:t>
      </w:r>
      <w:proofErr w:type="gramEnd"/>
      <w:r w:rsidRPr="00056E97">
        <w:rPr>
          <w:rFonts w:ascii="Book Antiqua" w:hAnsi="Book Antiqua"/>
          <w:sz w:val="24"/>
          <w:szCs w:val="24"/>
        </w:rPr>
        <w:t xml:space="preserve"> would have followed </w:t>
      </w:r>
      <w:r w:rsidR="00156E6A" w:rsidRPr="00056E97">
        <w:rPr>
          <w:rFonts w:ascii="Book Antiqua" w:hAnsi="Book Antiqua"/>
          <w:sz w:val="24"/>
          <w:szCs w:val="24"/>
        </w:rPr>
        <w:t>-</w:t>
      </w:r>
      <w:r w:rsidR="00DE7F08" w:rsidRPr="00056E97">
        <w:rPr>
          <w:rFonts w:ascii="Book Antiqua" w:hAnsi="Book Antiqua"/>
          <w:sz w:val="24"/>
          <w:szCs w:val="24"/>
        </w:rPr>
        <w:t xml:space="preserve"> just to make a point</w:t>
      </w:r>
      <w:r w:rsidR="00BA395A" w:rsidRPr="00056E97">
        <w:rPr>
          <w:rFonts w:ascii="Book Antiqua" w:hAnsi="Book Antiqua"/>
          <w:sz w:val="24"/>
          <w:szCs w:val="24"/>
        </w:rPr>
        <w:t>? Were struggling TUI members prepared to reject the slight improvement in pay</w:t>
      </w:r>
      <w:r w:rsidR="001C002E" w:rsidRPr="00056E97">
        <w:rPr>
          <w:rFonts w:ascii="Book Antiqua" w:hAnsi="Book Antiqua"/>
          <w:sz w:val="24"/>
          <w:szCs w:val="24"/>
        </w:rPr>
        <w:t xml:space="preserve"> for new entrants to teaching</w:t>
      </w:r>
      <w:r w:rsidR="001D0C50" w:rsidRPr="00056E97">
        <w:rPr>
          <w:rFonts w:ascii="Book Antiqua" w:hAnsi="Book Antiqua"/>
          <w:sz w:val="24"/>
          <w:szCs w:val="24"/>
        </w:rPr>
        <w:t>,</w:t>
      </w:r>
      <w:r w:rsidR="00BA395A" w:rsidRPr="00056E97">
        <w:rPr>
          <w:rFonts w:ascii="Book Antiqua" w:hAnsi="Book Antiqua"/>
          <w:sz w:val="24"/>
          <w:szCs w:val="24"/>
        </w:rPr>
        <w:t xml:space="preserve"> </w:t>
      </w:r>
      <w:r w:rsidR="001C002E" w:rsidRPr="00056E97">
        <w:rPr>
          <w:rFonts w:ascii="Book Antiqua" w:hAnsi="Book Antiqua"/>
          <w:sz w:val="24"/>
          <w:szCs w:val="24"/>
        </w:rPr>
        <w:t xml:space="preserve">and restoration of increments </w:t>
      </w:r>
      <w:r w:rsidR="00BA395A" w:rsidRPr="00056E97">
        <w:rPr>
          <w:rFonts w:ascii="Book Antiqua" w:hAnsi="Book Antiqua"/>
          <w:sz w:val="24"/>
          <w:szCs w:val="24"/>
        </w:rPr>
        <w:t xml:space="preserve">achieved through the HRA, </w:t>
      </w:r>
      <w:r w:rsidR="00DE7F08" w:rsidRPr="00056E97">
        <w:rPr>
          <w:rFonts w:ascii="Book Antiqua" w:hAnsi="Book Antiqua"/>
          <w:sz w:val="24"/>
          <w:szCs w:val="24"/>
        </w:rPr>
        <w:t>– just to make a point</w:t>
      </w:r>
      <w:r w:rsidR="00BA395A" w:rsidRPr="00056E97">
        <w:rPr>
          <w:rFonts w:ascii="Book Antiqua" w:hAnsi="Book Antiqua"/>
          <w:sz w:val="24"/>
          <w:szCs w:val="24"/>
        </w:rPr>
        <w:t xml:space="preserve">? Were TUI members prepared to reject the 3-year CID provision negotiated through the HRA, </w:t>
      </w:r>
      <w:r w:rsidR="009753C7" w:rsidRPr="00056E97">
        <w:rPr>
          <w:rFonts w:ascii="Book Antiqua" w:hAnsi="Book Antiqua"/>
          <w:sz w:val="24"/>
          <w:szCs w:val="24"/>
        </w:rPr>
        <w:t>just to make a point</w:t>
      </w:r>
      <w:r w:rsidR="00BA395A" w:rsidRPr="00056E97">
        <w:rPr>
          <w:rFonts w:ascii="Book Antiqua" w:hAnsi="Book Antiqua"/>
          <w:sz w:val="24"/>
          <w:szCs w:val="24"/>
        </w:rPr>
        <w:t xml:space="preserve">? Did TUI members want to reject the establishment, under the </w:t>
      </w:r>
      <w:proofErr w:type="spellStart"/>
      <w:r w:rsidR="00BA395A" w:rsidRPr="00056E97">
        <w:rPr>
          <w:rFonts w:ascii="Book Antiqua" w:hAnsi="Book Antiqua"/>
          <w:sz w:val="24"/>
          <w:szCs w:val="24"/>
        </w:rPr>
        <w:t>Haddington</w:t>
      </w:r>
      <w:proofErr w:type="spellEnd"/>
      <w:r w:rsidR="00BA395A" w:rsidRPr="00056E97">
        <w:rPr>
          <w:rFonts w:ascii="Book Antiqua" w:hAnsi="Book Antiqua"/>
          <w:sz w:val="24"/>
          <w:szCs w:val="24"/>
        </w:rPr>
        <w:t xml:space="preserve"> Road Agreement, of the expert groups to redress casualization at second and third level? </w:t>
      </w:r>
      <w:r w:rsidR="000542F4" w:rsidRPr="00056E97">
        <w:rPr>
          <w:rFonts w:ascii="Book Antiqua" w:hAnsi="Book Antiqua"/>
          <w:sz w:val="24"/>
          <w:szCs w:val="24"/>
        </w:rPr>
        <w:t>Should the leadership of TUI have led our members into open warfare with government, isolated and alone; and without any army of trade union allies behind us? It is argued by some that there was, and is, an absence of leadership of our members</w:t>
      </w:r>
      <w:r w:rsidR="001D0C50" w:rsidRPr="00056E97">
        <w:rPr>
          <w:rFonts w:ascii="Book Antiqua" w:hAnsi="Book Antiqua"/>
          <w:sz w:val="24"/>
          <w:szCs w:val="24"/>
        </w:rPr>
        <w:t>hip</w:t>
      </w:r>
      <w:r w:rsidR="000542F4" w:rsidRPr="00056E97">
        <w:rPr>
          <w:rFonts w:ascii="Book Antiqua" w:hAnsi="Book Antiqua"/>
          <w:sz w:val="24"/>
          <w:szCs w:val="24"/>
        </w:rPr>
        <w:t xml:space="preserve">; that </w:t>
      </w:r>
      <w:r w:rsidR="00673A9A" w:rsidRPr="00056E97">
        <w:rPr>
          <w:rFonts w:ascii="Book Antiqua" w:hAnsi="Book Antiqua"/>
          <w:sz w:val="24"/>
          <w:szCs w:val="24"/>
        </w:rPr>
        <w:t xml:space="preserve">the Executive Committee should have led our member to a No vote against the </w:t>
      </w:r>
      <w:proofErr w:type="spellStart"/>
      <w:r w:rsidR="00673A9A" w:rsidRPr="00056E97">
        <w:rPr>
          <w:rFonts w:ascii="Book Antiqua" w:hAnsi="Book Antiqua"/>
          <w:sz w:val="24"/>
          <w:szCs w:val="24"/>
        </w:rPr>
        <w:t>Haddington</w:t>
      </w:r>
      <w:proofErr w:type="spellEnd"/>
      <w:r w:rsidR="00673A9A" w:rsidRPr="00056E97">
        <w:rPr>
          <w:rFonts w:ascii="Book Antiqua" w:hAnsi="Book Antiqua"/>
          <w:sz w:val="24"/>
          <w:szCs w:val="24"/>
        </w:rPr>
        <w:t xml:space="preserve"> Road Agreement</w:t>
      </w:r>
      <w:r w:rsidR="000542F4" w:rsidRPr="00056E97">
        <w:rPr>
          <w:rFonts w:ascii="Book Antiqua" w:hAnsi="Book Antiqua"/>
          <w:sz w:val="24"/>
          <w:szCs w:val="24"/>
        </w:rPr>
        <w:t xml:space="preserve">. The assumption inherent in this thinking is that, notwithstanding the overwhelming odds against us, we would have </w:t>
      </w:r>
      <w:r w:rsidR="001D0C50" w:rsidRPr="00056E97">
        <w:rPr>
          <w:rFonts w:ascii="Book Antiqua" w:hAnsi="Book Antiqua"/>
          <w:sz w:val="24"/>
          <w:szCs w:val="24"/>
        </w:rPr>
        <w:t>won</w:t>
      </w:r>
      <w:r w:rsidR="000542F4" w:rsidRPr="00056E97">
        <w:rPr>
          <w:rFonts w:ascii="Book Antiqua" w:hAnsi="Book Antiqua"/>
          <w:sz w:val="24"/>
          <w:szCs w:val="24"/>
        </w:rPr>
        <w:t xml:space="preserve">. This is the kind of </w:t>
      </w:r>
      <w:r w:rsidR="0061351C" w:rsidRPr="00056E97">
        <w:rPr>
          <w:rFonts w:ascii="Book Antiqua" w:hAnsi="Book Antiqua"/>
          <w:sz w:val="24"/>
          <w:szCs w:val="24"/>
        </w:rPr>
        <w:t xml:space="preserve">naïve </w:t>
      </w:r>
      <w:r w:rsidR="000542F4" w:rsidRPr="00056E97">
        <w:rPr>
          <w:rFonts w:ascii="Book Antiqua" w:hAnsi="Book Antiqua"/>
          <w:sz w:val="24"/>
          <w:szCs w:val="24"/>
        </w:rPr>
        <w:t xml:space="preserve">leadership that led to </w:t>
      </w:r>
      <w:r w:rsidR="0061351C" w:rsidRPr="00056E97">
        <w:rPr>
          <w:rFonts w:ascii="Book Antiqua" w:hAnsi="Book Antiqua"/>
          <w:sz w:val="24"/>
          <w:szCs w:val="24"/>
        </w:rPr>
        <w:t xml:space="preserve">the </w:t>
      </w:r>
      <w:r w:rsidR="000542F4" w:rsidRPr="00056E97">
        <w:rPr>
          <w:rFonts w:ascii="Book Antiqua" w:hAnsi="Book Antiqua"/>
          <w:sz w:val="24"/>
          <w:szCs w:val="24"/>
        </w:rPr>
        <w:t>catastrophic defeats</w:t>
      </w:r>
      <w:r w:rsidR="0061351C" w:rsidRPr="00056E97">
        <w:rPr>
          <w:rFonts w:ascii="Book Antiqua" w:hAnsi="Book Antiqua"/>
          <w:sz w:val="24"/>
          <w:szCs w:val="24"/>
        </w:rPr>
        <w:t xml:space="preserve"> of the Spartans at the Gap of </w:t>
      </w:r>
      <w:r w:rsidR="00BC6B68" w:rsidRPr="00056E97">
        <w:rPr>
          <w:rFonts w:ascii="Book Antiqua" w:hAnsi="Book Antiqua"/>
          <w:sz w:val="24"/>
          <w:szCs w:val="24"/>
        </w:rPr>
        <w:t>Thermopylae</w:t>
      </w:r>
      <w:r w:rsidR="0061351C" w:rsidRPr="00056E97">
        <w:rPr>
          <w:rFonts w:ascii="Book Antiqua" w:hAnsi="Book Antiqua"/>
          <w:sz w:val="24"/>
          <w:szCs w:val="24"/>
        </w:rPr>
        <w:t xml:space="preserve">, Crockett at the Alamo and Custer at the Battle of the Little Bighorn. </w:t>
      </w: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BA395A" w:rsidRPr="00056E97" w:rsidRDefault="0061351C"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 xml:space="preserve">The truth is that imprudent and </w:t>
      </w:r>
      <w:r w:rsidR="003F0324" w:rsidRPr="00056E97">
        <w:rPr>
          <w:rFonts w:ascii="Book Antiqua" w:hAnsi="Book Antiqua"/>
          <w:sz w:val="24"/>
          <w:szCs w:val="24"/>
        </w:rPr>
        <w:t>capricious</w:t>
      </w:r>
      <w:r w:rsidR="00D67A7A" w:rsidRPr="00056E97">
        <w:rPr>
          <w:rFonts w:ascii="Book Antiqua" w:hAnsi="Book Antiqua"/>
          <w:sz w:val="24"/>
          <w:szCs w:val="24"/>
        </w:rPr>
        <w:t xml:space="preserve"> </w:t>
      </w:r>
      <w:r w:rsidRPr="00056E97">
        <w:rPr>
          <w:rFonts w:ascii="Book Antiqua" w:hAnsi="Book Antiqua"/>
          <w:sz w:val="24"/>
          <w:szCs w:val="24"/>
        </w:rPr>
        <w:t xml:space="preserve">leadership can lead to defeat. In the circumstances that prevailed at the time, I believe that, in recognising that the odds were stacked so high against us, the Executive Committee steered a prudent course of action and avoided the sacrificing of our membership for the protection of other </w:t>
      </w:r>
      <w:proofErr w:type="gramStart"/>
      <w:r w:rsidRPr="00056E97">
        <w:rPr>
          <w:rFonts w:ascii="Book Antiqua" w:hAnsi="Book Antiqua"/>
          <w:sz w:val="24"/>
          <w:szCs w:val="24"/>
        </w:rPr>
        <w:t>unions which</w:t>
      </w:r>
      <w:proofErr w:type="gramEnd"/>
      <w:r w:rsidRPr="00056E97">
        <w:rPr>
          <w:rFonts w:ascii="Book Antiqua" w:hAnsi="Book Antiqua"/>
          <w:sz w:val="24"/>
          <w:szCs w:val="24"/>
        </w:rPr>
        <w:t xml:space="preserve"> had no interest in challenging </w:t>
      </w:r>
      <w:r w:rsidR="001D0C50" w:rsidRPr="00056E97">
        <w:rPr>
          <w:rFonts w:ascii="Book Antiqua" w:hAnsi="Book Antiqua"/>
          <w:sz w:val="24"/>
          <w:szCs w:val="24"/>
        </w:rPr>
        <w:t xml:space="preserve">the </w:t>
      </w:r>
      <w:r w:rsidRPr="00056E97">
        <w:rPr>
          <w:rFonts w:ascii="Book Antiqua" w:hAnsi="Book Antiqua"/>
          <w:sz w:val="24"/>
          <w:szCs w:val="24"/>
        </w:rPr>
        <w:t xml:space="preserve">government. The truth is that, in the absence of an </w:t>
      </w:r>
      <w:r w:rsidR="00673A9A" w:rsidRPr="00056E97">
        <w:rPr>
          <w:rFonts w:ascii="Book Antiqua" w:hAnsi="Book Antiqua"/>
          <w:sz w:val="24"/>
          <w:szCs w:val="24"/>
        </w:rPr>
        <w:t xml:space="preserve">effective </w:t>
      </w:r>
      <w:r w:rsidRPr="00056E97">
        <w:rPr>
          <w:rFonts w:ascii="Book Antiqua" w:hAnsi="Book Antiqua"/>
          <w:sz w:val="24"/>
          <w:szCs w:val="24"/>
        </w:rPr>
        <w:t>alliance amongst all public sector unions, defeat was the ine</w:t>
      </w:r>
      <w:r w:rsidR="009753C7" w:rsidRPr="00056E97">
        <w:rPr>
          <w:rFonts w:ascii="Book Antiqua" w:hAnsi="Book Antiqua"/>
          <w:sz w:val="24"/>
          <w:szCs w:val="24"/>
        </w:rPr>
        <w:t>vitable</w:t>
      </w:r>
      <w:r w:rsidRPr="00056E97">
        <w:rPr>
          <w:rFonts w:ascii="Book Antiqua" w:hAnsi="Book Antiqua"/>
          <w:sz w:val="24"/>
          <w:szCs w:val="24"/>
        </w:rPr>
        <w:t xml:space="preserve"> outcome. And</w:t>
      </w:r>
      <w:r w:rsidR="00673A9A" w:rsidRPr="00056E97">
        <w:rPr>
          <w:rFonts w:ascii="Book Antiqua" w:hAnsi="Book Antiqua"/>
          <w:sz w:val="24"/>
          <w:szCs w:val="24"/>
        </w:rPr>
        <w:t xml:space="preserve">, however noble and righteous is the fight, defeat is </w:t>
      </w:r>
      <w:r w:rsidR="001D0C50" w:rsidRPr="00056E97">
        <w:rPr>
          <w:rFonts w:ascii="Book Antiqua" w:hAnsi="Book Antiqua"/>
          <w:sz w:val="24"/>
          <w:szCs w:val="24"/>
        </w:rPr>
        <w:t xml:space="preserve">still </w:t>
      </w:r>
      <w:r w:rsidR="00673A9A" w:rsidRPr="00056E97">
        <w:rPr>
          <w:rFonts w:ascii="Book Antiqua" w:hAnsi="Book Antiqua"/>
          <w:sz w:val="24"/>
          <w:szCs w:val="24"/>
        </w:rPr>
        <w:t xml:space="preserve">defeat. </w:t>
      </w:r>
      <w:r w:rsidR="001D0C50" w:rsidRPr="00056E97">
        <w:rPr>
          <w:rFonts w:ascii="Book Antiqua" w:hAnsi="Book Antiqua"/>
          <w:sz w:val="24"/>
          <w:szCs w:val="24"/>
        </w:rPr>
        <w:t>Why should we ever sacrifice our members for the sake of those unwilling to fight for themselves?</w:t>
      </w:r>
      <w:r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BA395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As a direct result of face-to-face negotiations with the Department of Education and Skills</w:t>
      </w:r>
      <w:r w:rsidR="008530F0" w:rsidRPr="00056E97">
        <w:rPr>
          <w:rFonts w:ascii="Book Antiqua" w:hAnsi="Book Antiqua"/>
          <w:sz w:val="24"/>
          <w:szCs w:val="24"/>
        </w:rPr>
        <w:t xml:space="preserve"> some modest improvements were secured for teachers and lecturers, which were not available under </w:t>
      </w:r>
      <w:proofErr w:type="spellStart"/>
      <w:r w:rsidR="008530F0" w:rsidRPr="00056E97">
        <w:rPr>
          <w:rFonts w:ascii="Book Antiqua" w:hAnsi="Book Antiqua"/>
          <w:sz w:val="24"/>
          <w:szCs w:val="24"/>
        </w:rPr>
        <w:t>Croke</w:t>
      </w:r>
      <w:proofErr w:type="spellEnd"/>
      <w:r w:rsidR="008530F0" w:rsidRPr="00056E97">
        <w:rPr>
          <w:rFonts w:ascii="Book Antiqua" w:hAnsi="Book Antiqua"/>
          <w:sz w:val="24"/>
          <w:szCs w:val="24"/>
        </w:rPr>
        <w:t xml:space="preserve"> Park 2. Yes, the </w:t>
      </w:r>
      <w:proofErr w:type="spellStart"/>
      <w:r w:rsidR="008530F0" w:rsidRPr="00056E97">
        <w:rPr>
          <w:rFonts w:ascii="Book Antiqua" w:hAnsi="Book Antiqua"/>
          <w:sz w:val="24"/>
          <w:szCs w:val="24"/>
        </w:rPr>
        <w:t>Haddington</w:t>
      </w:r>
      <w:proofErr w:type="spellEnd"/>
      <w:r w:rsidR="008530F0" w:rsidRPr="00056E97">
        <w:rPr>
          <w:rFonts w:ascii="Book Antiqua" w:hAnsi="Book Antiqua"/>
          <w:sz w:val="24"/>
          <w:szCs w:val="24"/>
        </w:rPr>
        <w:t xml:space="preserve"> Road Agreement is lousy in every way, but who would have denied </w:t>
      </w:r>
      <w:r w:rsidR="001D0C50" w:rsidRPr="00056E97">
        <w:rPr>
          <w:rFonts w:ascii="Book Antiqua" w:hAnsi="Book Antiqua"/>
          <w:sz w:val="24"/>
          <w:szCs w:val="24"/>
        </w:rPr>
        <w:t>those of ou</w:t>
      </w:r>
      <w:r w:rsidR="008530F0" w:rsidRPr="00056E97">
        <w:rPr>
          <w:rFonts w:ascii="Book Antiqua" w:hAnsi="Book Antiqua"/>
          <w:sz w:val="24"/>
          <w:szCs w:val="24"/>
        </w:rPr>
        <w:t xml:space="preserve">r members – the most marginalised and the poorest – the miserly gains they got? </w:t>
      </w: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1D0C50" w:rsidRPr="00056E97" w:rsidRDefault="008530F0"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 xml:space="preserve">Colleagues, it is also important, over the coming days of debate, that we remember that however distasteful and unfair the </w:t>
      </w:r>
      <w:proofErr w:type="spellStart"/>
      <w:r w:rsidRPr="00056E97">
        <w:rPr>
          <w:rFonts w:ascii="Book Antiqua" w:hAnsi="Book Antiqua"/>
          <w:sz w:val="24"/>
          <w:szCs w:val="24"/>
        </w:rPr>
        <w:t>Haddington</w:t>
      </w:r>
      <w:proofErr w:type="spellEnd"/>
      <w:r w:rsidRPr="00056E97">
        <w:rPr>
          <w:rFonts w:ascii="Book Antiqua" w:hAnsi="Book Antiqua"/>
          <w:sz w:val="24"/>
          <w:szCs w:val="24"/>
        </w:rPr>
        <w:t xml:space="preserve"> Road Agreement is, our members answered these questions for themselves and voted, through a democratic process</w:t>
      </w:r>
      <w:r w:rsidR="000542F4" w:rsidRPr="00056E97">
        <w:rPr>
          <w:rFonts w:ascii="Book Antiqua" w:hAnsi="Book Antiqua"/>
          <w:sz w:val="24"/>
          <w:szCs w:val="24"/>
        </w:rPr>
        <w:t xml:space="preserve">, to accept it – however reluctantly. </w:t>
      </w:r>
    </w:p>
    <w:p w:rsidR="003C03E0" w:rsidRPr="00056E97" w:rsidRDefault="003C03E0" w:rsidP="00BC6B68">
      <w:pPr>
        <w:tabs>
          <w:tab w:val="left" w:pos="5103"/>
        </w:tabs>
        <w:spacing w:after="0" w:line="360" w:lineRule="auto"/>
        <w:jc w:val="both"/>
        <w:rPr>
          <w:rFonts w:ascii="Book Antiqua" w:hAnsi="Book Antiqua"/>
          <w:sz w:val="24"/>
          <w:szCs w:val="24"/>
        </w:rPr>
      </w:pPr>
    </w:p>
    <w:p w:rsidR="009550AE" w:rsidRPr="00056E97" w:rsidRDefault="00673A9A"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Kofi Annan once </w:t>
      </w:r>
      <w:proofErr w:type="gramStart"/>
      <w:r w:rsidRPr="00056E97">
        <w:rPr>
          <w:rFonts w:ascii="Book Antiqua" w:hAnsi="Book Antiqua"/>
          <w:sz w:val="24"/>
          <w:szCs w:val="24"/>
        </w:rPr>
        <w:t>said that</w:t>
      </w:r>
      <w:proofErr w:type="gramEnd"/>
      <w:r w:rsidRPr="00056E97">
        <w:rPr>
          <w:rFonts w:ascii="Book Antiqua" w:hAnsi="Book Antiqua"/>
          <w:sz w:val="24"/>
          <w:szCs w:val="24"/>
        </w:rPr>
        <w:t xml:space="preserve"> “when economic conditions are difficult, people tend to be less generous and protect themselves; the question of solidarity doesn’t mean much to them at that time”. This is the </w:t>
      </w:r>
      <w:proofErr w:type="gramStart"/>
      <w:r w:rsidRPr="00056E97">
        <w:rPr>
          <w:rFonts w:ascii="Book Antiqua" w:hAnsi="Book Antiqua"/>
          <w:sz w:val="24"/>
          <w:szCs w:val="24"/>
        </w:rPr>
        <w:t>principle which</w:t>
      </w:r>
      <w:proofErr w:type="gramEnd"/>
      <w:r w:rsidRPr="00056E97">
        <w:rPr>
          <w:rFonts w:ascii="Book Antiqua" w:hAnsi="Book Antiqua"/>
          <w:sz w:val="24"/>
          <w:szCs w:val="24"/>
        </w:rPr>
        <w:t xml:space="preserve"> underpinned the approach of the government to the </w:t>
      </w:r>
      <w:proofErr w:type="spellStart"/>
      <w:r w:rsidRPr="00056E97">
        <w:rPr>
          <w:rFonts w:ascii="Book Antiqua" w:hAnsi="Book Antiqua"/>
          <w:sz w:val="24"/>
          <w:szCs w:val="24"/>
        </w:rPr>
        <w:t>Haddington</w:t>
      </w:r>
      <w:proofErr w:type="spellEnd"/>
      <w:r w:rsidRPr="00056E97">
        <w:rPr>
          <w:rFonts w:ascii="Book Antiqua" w:hAnsi="Book Antiqua"/>
          <w:sz w:val="24"/>
          <w:szCs w:val="24"/>
        </w:rPr>
        <w:t xml:space="preserve"> Road Agreement. Those TDs who sit with the current government should remember when next </w:t>
      </w:r>
      <w:r w:rsidR="009753C7" w:rsidRPr="00056E97">
        <w:rPr>
          <w:rFonts w:ascii="Book Antiqua" w:hAnsi="Book Antiqua"/>
          <w:sz w:val="24"/>
          <w:szCs w:val="24"/>
        </w:rPr>
        <w:t xml:space="preserve">they </w:t>
      </w:r>
      <w:r w:rsidRPr="00056E97">
        <w:rPr>
          <w:rFonts w:ascii="Book Antiqua" w:hAnsi="Book Antiqua"/>
          <w:sz w:val="24"/>
          <w:szCs w:val="24"/>
        </w:rPr>
        <w:t xml:space="preserve">seek election, that TUI members took a democratic decision not to accept the HRA but, rather, to reject the outrageous FEMPI legislation the government enacted. It was a vote of protest against the FEMPI Act and the government that introduced it. I believe that the government will pay for forcing that decision on us. I am confident that the evidence of our members’ </w:t>
      </w:r>
      <w:proofErr w:type="spellStart"/>
      <w:r w:rsidR="00D67A7A" w:rsidRPr="00056E97">
        <w:rPr>
          <w:rFonts w:ascii="Book Antiqua" w:hAnsi="Book Antiqua"/>
          <w:sz w:val="24"/>
          <w:szCs w:val="24"/>
        </w:rPr>
        <w:t>vit·ri·ol</w:t>
      </w:r>
      <w:proofErr w:type="spellEnd"/>
      <w:r w:rsidR="00D67A7A" w:rsidRPr="00056E97">
        <w:rPr>
          <w:rFonts w:ascii="Book Antiqua" w:hAnsi="Book Antiqua"/>
          <w:sz w:val="24"/>
          <w:szCs w:val="24"/>
        </w:rPr>
        <w:t xml:space="preserve"> </w:t>
      </w:r>
      <w:r w:rsidRPr="00056E97">
        <w:rPr>
          <w:rFonts w:ascii="Book Antiqua" w:hAnsi="Book Antiqua"/>
          <w:sz w:val="24"/>
          <w:szCs w:val="24"/>
        </w:rPr>
        <w:t xml:space="preserve">will become apparent in the forthcoming elections. </w:t>
      </w:r>
      <w:r w:rsidR="009753C7" w:rsidRPr="00056E97">
        <w:rPr>
          <w:rFonts w:ascii="Book Antiqua" w:hAnsi="Book Antiqua"/>
          <w:sz w:val="24"/>
          <w:szCs w:val="24"/>
        </w:rPr>
        <w:t xml:space="preserve"> </w:t>
      </w: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6D7054" w:rsidRPr="00056E97" w:rsidRDefault="001D0C50"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 xml:space="preserve">Despite different timeframes, the TUI and the ASTI have, with the same measure of contempt, arrived at the same conclusion regarding the </w:t>
      </w:r>
      <w:proofErr w:type="spellStart"/>
      <w:r w:rsidRPr="00056E97">
        <w:rPr>
          <w:rFonts w:ascii="Book Antiqua" w:hAnsi="Book Antiqua"/>
          <w:sz w:val="24"/>
          <w:szCs w:val="24"/>
        </w:rPr>
        <w:t>Haddington</w:t>
      </w:r>
      <w:proofErr w:type="spellEnd"/>
      <w:r w:rsidRPr="00056E97">
        <w:rPr>
          <w:rFonts w:ascii="Book Antiqua" w:hAnsi="Book Antiqua"/>
          <w:sz w:val="24"/>
          <w:szCs w:val="24"/>
        </w:rPr>
        <w:t xml:space="preserve"> Road Agreement. </w:t>
      </w:r>
      <w:r w:rsidR="006D7054" w:rsidRPr="00056E97">
        <w:rPr>
          <w:rFonts w:ascii="Book Antiqua" w:hAnsi="Book Antiqua"/>
          <w:sz w:val="24"/>
          <w:szCs w:val="24"/>
        </w:rPr>
        <w:t xml:space="preserve">In my heart of hearts, I do not believe that both unions together would have defeated </w:t>
      </w:r>
      <w:r w:rsidRPr="00056E97">
        <w:rPr>
          <w:rFonts w:ascii="Book Antiqua" w:hAnsi="Book Antiqua"/>
          <w:sz w:val="24"/>
          <w:szCs w:val="24"/>
        </w:rPr>
        <w:t xml:space="preserve">the </w:t>
      </w:r>
      <w:r w:rsidR="006D7054" w:rsidRPr="00056E97">
        <w:rPr>
          <w:rFonts w:ascii="Book Antiqua" w:hAnsi="Book Antiqua"/>
          <w:sz w:val="24"/>
          <w:szCs w:val="24"/>
        </w:rPr>
        <w:t xml:space="preserve">government on the issue but both unions need to be together, at all times, and on all issues. </w:t>
      </w:r>
      <w:r w:rsidRPr="00056E97">
        <w:rPr>
          <w:rFonts w:ascii="Book Antiqua" w:hAnsi="Book Antiqua"/>
          <w:sz w:val="24"/>
          <w:szCs w:val="24"/>
        </w:rPr>
        <w:t xml:space="preserve">Nothing could be clearer to me. </w:t>
      </w:r>
      <w:r w:rsidR="006D7054" w:rsidRPr="00056E97">
        <w:rPr>
          <w:rFonts w:ascii="Book Antiqua" w:hAnsi="Book Antiqua"/>
          <w:sz w:val="24"/>
          <w:szCs w:val="24"/>
        </w:rPr>
        <w:t xml:space="preserve">Colleagues, the time has come for both unions to set aside whatever historical differences there </w:t>
      </w:r>
      <w:r w:rsidR="006E0097" w:rsidRPr="00056E97">
        <w:rPr>
          <w:rFonts w:ascii="Book Antiqua" w:hAnsi="Book Antiqua"/>
          <w:sz w:val="24"/>
          <w:szCs w:val="24"/>
        </w:rPr>
        <w:t>were</w:t>
      </w:r>
      <w:r w:rsidR="006D7054" w:rsidRPr="00056E97">
        <w:rPr>
          <w:rFonts w:ascii="Book Antiqua" w:hAnsi="Book Antiqua"/>
          <w:sz w:val="24"/>
          <w:szCs w:val="24"/>
        </w:rPr>
        <w:t xml:space="preserve"> between </w:t>
      </w:r>
      <w:proofErr w:type="gramStart"/>
      <w:r w:rsidR="006D7054" w:rsidRPr="00056E97">
        <w:rPr>
          <w:rFonts w:ascii="Book Antiqua" w:hAnsi="Book Antiqua"/>
          <w:sz w:val="24"/>
          <w:szCs w:val="24"/>
        </w:rPr>
        <w:t>us and move,</w:t>
      </w:r>
      <w:proofErr w:type="gramEnd"/>
      <w:r w:rsidR="006D7054" w:rsidRPr="00056E97">
        <w:rPr>
          <w:rFonts w:ascii="Book Antiqua" w:hAnsi="Book Antiqua"/>
          <w:sz w:val="24"/>
          <w:szCs w:val="24"/>
        </w:rPr>
        <w:t xml:space="preserve"> as quickly as possible, to establish a single, strong union. </w:t>
      </w:r>
      <w:r w:rsidRPr="00056E97">
        <w:rPr>
          <w:rFonts w:ascii="Book Antiqua" w:hAnsi="Book Antiqua"/>
          <w:sz w:val="24"/>
          <w:szCs w:val="24"/>
        </w:rPr>
        <w:t>God knows</w:t>
      </w:r>
      <w:proofErr w:type="gramStart"/>
      <w:r w:rsidRPr="00056E97">
        <w:rPr>
          <w:rFonts w:ascii="Book Antiqua" w:hAnsi="Book Antiqua"/>
          <w:sz w:val="24"/>
          <w:szCs w:val="24"/>
        </w:rPr>
        <w:t>,</w:t>
      </w:r>
      <w:proofErr w:type="gramEnd"/>
      <w:r w:rsidRPr="00056E97">
        <w:rPr>
          <w:rFonts w:ascii="Book Antiqua" w:hAnsi="Book Antiqua"/>
          <w:sz w:val="24"/>
          <w:szCs w:val="24"/>
        </w:rPr>
        <w:t xml:space="preserve"> it’s almost impossible to identify an</w:t>
      </w:r>
      <w:r w:rsidR="00D67A7A" w:rsidRPr="00056E97">
        <w:rPr>
          <w:rFonts w:ascii="Book Antiqua" w:hAnsi="Book Antiqua"/>
          <w:sz w:val="24"/>
          <w:szCs w:val="24"/>
        </w:rPr>
        <w:t>y</w:t>
      </w:r>
      <w:r w:rsidRPr="00056E97">
        <w:rPr>
          <w:rFonts w:ascii="Book Antiqua" w:hAnsi="Book Antiqua"/>
          <w:sz w:val="24"/>
          <w:szCs w:val="24"/>
        </w:rPr>
        <w:t xml:space="preserve"> significant differences. A </w:t>
      </w:r>
      <w:r w:rsidR="006D7054" w:rsidRPr="00056E97">
        <w:rPr>
          <w:rFonts w:ascii="Book Antiqua" w:hAnsi="Book Antiqua"/>
          <w:sz w:val="24"/>
          <w:szCs w:val="24"/>
        </w:rPr>
        <w:t xml:space="preserve">new union would encompass all </w:t>
      </w:r>
      <w:r w:rsidRPr="00056E97">
        <w:rPr>
          <w:rFonts w:ascii="Book Antiqua" w:hAnsi="Book Antiqua"/>
          <w:sz w:val="24"/>
          <w:szCs w:val="24"/>
        </w:rPr>
        <w:t xml:space="preserve">sectors. </w:t>
      </w:r>
      <w:r w:rsidR="006D7054" w:rsidRPr="00056E97">
        <w:rPr>
          <w:rFonts w:ascii="Book Antiqua" w:hAnsi="Book Antiqua"/>
          <w:sz w:val="24"/>
          <w:szCs w:val="24"/>
        </w:rPr>
        <w:t xml:space="preserve">It would be a union of over 33,000 members; its organisational structure would be flexible enough to provide for </w:t>
      </w:r>
      <w:proofErr w:type="spellStart"/>
      <w:r w:rsidR="006D7054" w:rsidRPr="00056E97">
        <w:rPr>
          <w:rFonts w:ascii="Book Antiqua" w:hAnsi="Book Antiqua"/>
          <w:sz w:val="24"/>
          <w:szCs w:val="24"/>
        </w:rPr>
        <w:t>sectoral</w:t>
      </w:r>
      <w:proofErr w:type="spellEnd"/>
      <w:r w:rsidR="006D7054" w:rsidRPr="00056E97">
        <w:rPr>
          <w:rFonts w:ascii="Book Antiqua" w:hAnsi="Book Antiqua"/>
          <w:sz w:val="24"/>
          <w:szCs w:val="24"/>
        </w:rPr>
        <w:t xml:space="preserve"> interests, including – importantly </w:t>
      </w:r>
      <w:r w:rsidR="006E0097" w:rsidRPr="00056E97">
        <w:rPr>
          <w:rFonts w:ascii="Book Antiqua" w:hAnsi="Book Antiqua"/>
          <w:sz w:val="24"/>
          <w:szCs w:val="24"/>
        </w:rPr>
        <w:t>–</w:t>
      </w:r>
      <w:r w:rsidR="006D7054" w:rsidRPr="00056E97">
        <w:rPr>
          <w:rFonts w:ascii="Book Antiqua" w:hAnsi="Book Antiqua"/>
          <w:sz w:val="24"/>
          <w:szCs w:val="24"/>
        </w:rPr>
        <w:t xml:space="preserve"> </w:t>
      </w:r>
      <w:r w:rsidR="006E0097" w:rsidRPr="00056E97">
        <w:rPr>
          <w:rFonts w:ascii="Book Antiqua" w:hAnsi="Book Antiqua"/>
          <w:sz w:val="24"/>
          <w:szCs w:val="24"/>
        </w:rPr>
        <w:t xml:space="preserve">key guarantees for </w:t>
      </w:r>
      <w:r w:rsidRPr="00056E97">
        <w:rPr>
          <w:rFonts w:ascii="Book Antiqua" w:hAnsi="Book Antiqua"/>
          <w:sz w:val="24"/>
          <w:szCs w:val="24"/>
        </w:rPr>
        <w:t xml:space="preserve">the </w:t>
      </w:r>
      <w:r w:rsidR="006E0097" w:rsidRPr="00056E97">
        <w:rPr>
          <w:rFonts w:ascii="Book Antiqua" w:hAnsi="Book Antiqua"/>
          <w:sz w:val="24"/>
          <w:szCs w:val="24"/>
        </w:rPr>
        <w:t xml:space="preserve">further education and third level </w:t>
      </w:r>
      <w:r w:rsidRPr="00056E97">
        <w:rPr>
          <w:rFonts w:ascii="Book Antiqua" w:hAnsi="Book Antiqua"/>
          <w:sz w:val="24"/>
          <w:szCs w:val="24"/>
        </w:rPr>
        <w:t xml:space="preserve">sectors, on matters of vital interest to them. It would allow for </w:t>
      </w:r>
      <w:proofErr w:type="spellStart"/>
      <w:r w:rsidRPr="00056E97">
        <w:rPr>
          <w:rFonts w:ascii="Book Antiqua" w:hAnsi="Book Antiqua"/>
          <w:sz w:val="24"/>
          <w:szCs w:val="24"/>
        </w:rPr>
        <w:t>vetos</w:t>
      </w:r>
      <w:proofErr w:type="spellEnd"/>
      <w:r w:rsidRPr="00056E97">
        <w:rPr>
          <w:rFonts w:ascii="Book Antiqua" w:hAnsi="Book Antiqua"/>
          <w:sz w:val="24"/>
          <w:szCs w:val="24"/>
        </w:rPr>
        <w:t xml:space="preserve"> on such issues. Colleagues, most importantly, this new union </w:t>
      </w:r>
      <w:r w:rsidR="006D7054" w:rsidRPr="00056E97">
        <w:rPr>
          <w:rFonts w:ascii="Book Antiqua" w:hAnsi="Book Antiqua"/>
          <w:sz w:val="24"/>
          <w:szCs w:val="24"/>
        </w:rPr>
        <w:t>would have real muscle</w:t>
      </w:r>
      <w:r w:rsidR="00497C1F" w:rsidRPr="00056E97">
        <w:rPr>
          <w:rFonts w:ascii="Book Antiqua" w:hAnsi="Book Antiqua"/>
          <w:sz w:val="24"/>
          <w:szCs w:val="24"/>
        </w:rPr>
        <w:t>, both within ICTU and against government</w:t>
      </w:r>
      <w:r w:rsidR="006D7054"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3C03E0" w:rsidRPr="00056E97" w:rsidRDefault="003C03E0" w:rsidP="00BC6B68">
      <w:pPr>
        <w:jc w:val="both"/>
        <w:rPr>
          <w:rFonts w:ascii="Book Antiqua" w:hAnsi="Book Antiqua"/>
          <w:sz w:val="24"/>
          <w:szCs w:val="24"/>
        </w:rPr>
      </w:pPr>
      <w:r w:rsidRPr="00056E97">
        <w:rPr>
          <w:rFonts w:ascii="Book Antiqua" w:hAnsi="Book Antiqua"/>
          <w:sz w:val="24"/>
          <w:szCs w:val="24"/>
        </w:rPr>
        <w:br w:type="page"/>
      </w:r>
    </w:p>
    <w:p w:rsidR="006D7054" w:rsidRPr="00056E97" w:rsidRDefault="006D7054"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lastRenderedPageBreak/>
        <w:t xml:space="preserve">I know that in Wexford, President </w:t>
      </w:r>
      <w:r w:rsidR="00497C1F" w:rsidRPr="00056E97">
        <w:rPr>
          <w:rFonts w:ascii="Book Antiqua" w:hAnsi="Book Antiqua"/>
          <w:sz w:val="24"/>
          <w:szCs w:val="24"/>
        </w:rPr>
        <w:t xml:space="preserve">Sally Maguire </w:t>
      </w:r>
      <w:r w:rsidRPr="00056E97">
        <w:rPr>
          <w:rFonts w:ascii="Book Antiqua" w:hAnsi="Book Antiqua"/>
          <w:sz w:val="24"/>
          <w:szCs w:val="24"/>
        </w:rPr>
        <w:t>and General Secretary</w:t>
      </w:r>
      <w:r w:rsidR="00497C1F" w:rsidRPr="00056E97">
        <w:rPr>
          <w:rFonts w:ascii="Book Antiqua" w:hAnsi="Book Antiqua"/>
          <w:sz w:val="24"/>
          <w:szCs w:val="24"/>
        </w:rPr>
        <w:t xml:space="preserve"> Pat King</w:t>
      </w:r>
      <w:r w:rsidRPr="00056E97">
        <w:rPr>
          <w:rFonts w:ascii="Book Antiqua" w:hAnsi="Book Antiqua"/>
          <w:sz w:val="24"/>
          <w:szCs w:val="24"/>
        </w:rPr>
        <w:t xml:space="preserve"> of </w:t>
      </w:r>
      <w:r w:rsidR="00497C1F" w:rsidRPr="00056E97">
        <w:rPr>
          <w:rFonts w:ascii="Book Antiqua" w:hAnsi="Book Antiqua"/>
          <w:sz w:val="24"/>
          <w:szCs w:val="24"/>
        </w:rPr>
        <w:t xml:space="preserve">the </w:t>
      </w:r>
      <w:r w:rsidRPr="00056E97">
        <w:rPr>
          <w:rFonts w:ascii="Book Antiqua" w:hAnsi="Book Antiqua"/>
          <w:sz w:val="24"/>
          <w:szCs w:val="24"/>
        </w:rPr>
        <w:t xml:space="preserve">ASTI </w:t>
      </w:r>
      <w:r w:rsidR="00497C1F" w:rsidRPr="00056E97">
        <w:rPr>
          <w:rFonts w:ascii="Book Antiqua" w:hAnsi="Book Antiqua"/>
          <w:sz w:val="24"/>
          <w:szCs w:val="24"/>
        </w:rPr>
        <w:t>will call</w:t>
      </w:r>
      <w:r w:rsidRPr="00056E97">
        <w:rPr>
          <w:rFonts w:ascii="Book Antiqua" w:hAnsi="Book Antiqua"/>
          <w:sz w:val="24"/>
          <w:szCs w:val="24"/>
        </w:rPr>
        <w:t xml:space="preserve"> for the same unity. </w:t>
      </w:r>
      <w:r w:rsidR="00497C1F" w:rsidRPr="00056E97">
        <w:rPr>
          <w:rFonts w:ascii="Book Antiqua" w:hAnsi="Book Antiqua"/>
          <w:sz w:val="24"/>
          <w:szCs w:val="24"/>
        </w:rPr>
        <w:t xml:space="preserve">It should be possible to move to a single union, with little difficulty and in a short time. </w:t>
      </w:r>
      <w:r w:rsidRPr="00056E97">
        <w:rPr>
          <w:rFonts w:ascii="Book Antiqua" w:hAnsi="Book Antiqua"/>
          <w:sz w:val="24"/>
          <w:szCs w:val="24"/>
        </w:rPr>
        <w:t>I know that over the coming days there are motions dealing with this very issue</w:t>
      </w:r>
      <w:r w:rsidR="00497C1F" w:rsidRPr="00056E97">
        <w:rPr>
          <w:rFonts w:ascii="Book Antiqua" w:hAnsi="Book Antiqua"/>
          <w:sz w:val="24"/>
          <w:szCs w:val="24"/>
        </w:rPr>
        <w:t xml:space="preserve"> – motion 193 and 194. </w:t>
      </w:r>
      <w:r w:rsidRPr="00056E97">
        <w:rPr>
          <w:rFonts w:ascii="Book Antiqua" w:hAnsi="Book Antiqua"/>
          <w:sz w:val="24"/>
          <w:szCs w:val="24"/>
        </w:rPr>
        <w:t xml:space="preserve">I ask you to respond positively to these motions. </w:t>
      </w:r>
    </w:p>
    <w:p w:rsidR="00D67A7A" w:rsidRPr="00056E97" w:rsidRDefault="00D67A7A" w:rsidP="00BC6B68">
      <w:pPr>
        <w:tabs>
          <w:tab w:val="left" w:pos="5103"/>
        </w:tabs>
        <w:spacing w:after="0" w:line="360" w:lineRule="auto"/>
        <w:jc w:val="both"/>
        <w:rPr>
          <w:rFonts w:ascii="Book Antiqua" w:hAnsi="Book Antiqua"/>
          <w:sz w:val="24"/>
          <w:szCs w:val="24"/>
        </w:rPr>
      </w:pPr>
    </w:p>
    <w:p w:rsidR="00497C1F" w:rsidRPr="00056E97" w:rsidRDefault="00DE7F08" w:rsidP="00BC6B68">
      <w:pPr>
        <w:tabs>
          <w:tab w:val="left" w:pos="5103"/>
        </w:tabs>
        <w:spacing w:after="0" w:line="360" w:lineRule="auto"/>
        <w:jc w:val="both"/>
        <w:rPr>
          <w:rFonts w:ascii="Book Antiqua" w:hAnsi="Book Antiqua"/>
          <w:sz w:val="24"/>
          <w:szCs w:val="24"/>
        </w:rPr>
      </w:pPr>
      <w:r w:rsidRPr="00056E97">
        <w:rPr>
          <w:rFonts w:ascii="Book Antiqua" w:hAnsi="Book Antiqua"/>
          <w:sz w:val="24"/>
          <w:szCs w:val="24"/>
        </w:rPr>
        <w:t xml:space="preserve">Finally, colleagues, this is your opportunity, as delegates representing the membership of our Union, to set the agenda for the coming year; to </w:t>
      </w:r>
      <w:r w:rsidR="00497C1F" w:rsidRPr="00056E97">
        <w:rPr>
          <w:rFonts w:ascii="Book Antiqua" w:hAnsi="Book Antiqua"/>
          <w:sz w:val="24"/>
          <w:szCs w:val="24"/>
        </w:rPr>
        <w:t>set us new homework for the coming year</w:t>
      </w:r>
      <w:r w:rsidRPr="00056E97">
        <w:rPr>
          <w:rFonts w:ascii="Book Antiqua" w:hAnsi="Book Antiqua"/>
          <w:sz w:val="24"/>
          <w:szCs w:val="24"/>
        </w:rPr>
        <w:t>. In accepting a position as a delegate to Congress, you have accepted responsibility as a leader in this Union. With that responsibility comes the duty to lead in the right direction</w:t>
      </w:r>
      <w:r w:rsidR="001000E2" w:rsidRPr="00056E97">
        <w:rPr>
          <w:rFonts w:ascii="Book Antiqua" w:hAnsi="Book Antiqua"/>
          <w:sz w:val="24"/>
          <w:szCs w:val="24"/>
        </w:rPr>
        <w:t xml:space="preserve"> and adopt sustainable policy positions. As Peter Drucker famously stated: “Management is doing things right; leadership is doing the right things”. Colleagues, my Executive, General Secretary and I look to you humbly for the kind of leadership that will lead TUI to “doing the right things”</w:t>
      </w:r>
      <w:r w:rsidR="00497C1F" w:rsidRPr="00056E97">
        <w:rPr>
          <w:rFonts w:ascii="Book Antiqua" w:hAnsi="Book Antiqua"/>
          <w:sz w:val="24"/>
          <w:szCs w:val="24"/>
        </w:rPr>
        <w:t xml:space="preserve">. </w:t>
      </w:r>
    </w:p>
    <w:p w:rsidR="003C03E0" w:rsidRPr="00056E97" w:rsidRDefault="003C03E0" w:rsidP="00BC6B68">
      <w:pPr>
        <w:tabs>
          <w:tab w:val="left" w:pos="5103"/>
        </w:tabs>
        <w:spacing w:after="0" w:line="360" w:lineRule="auto"/>
        <w:jc w:val="both"/>
        <w:rPr>
          <w:rFonts w:ascii="Book Antiqua" w:hAnsi="Book Antiqua"/>
          <w:sz w:val="24"/>
          <w:szCs w:val="24"/>
        </w:rPr>
      </w:pPr>
    </w:p>
    <w:p w:rsidR="00573ACA" w:rsidRPr="00056E97" w:rsidRDefault="00497C1F" w:rsidP="00BC6B68">
      <w:pPr>
        <w:tabs>
          <w:tab w:val="left" w:pos="5103"/>
        </w:tabs>
        <w:spacing w:after="0" w:line="360" w:lineRule="auto"/>
        <w:jc w:val="both"/>
        <w:rPr>
          <w:sz w:val="24"/>
          <w:szCs w:val="24"/>
        </w:rPr>
      </w:pPr>
      <w:r w:rsidRPr="00056E97">
        <w:rPr>
          <w:rFonts w:ascii="Book Antiqua" w:hAnsi="Book Antiqua"/>
          <w:sz w:val="24"/>
          <w:szCs w:val="24"/>
        </w:rPr>
        <w:t>Delegates, I wish us all the very best of luck as we</w:t>
      </w:r>
      <w:r w:rsidR="001000E2" w:rsidRPr="00056E97">
        <w:rPr>
          <w:rFonts w:ascii="Book Antiqua" w:hAnsi="Book Antiqua"/>
          <w:sz w:val="24"/>
          <w:szCs w:val="24"/>
        </w:rPr>
        <w:t xml:space="preserve"> determine our agenda for the coming year and renew our collective vocation. </w:t>
      </w:r>
      <w:r w:rsidRPr="00056E97">
        <w:rPr>
          <w:rFonts w:ascii="Book Antiqua" w:hAnsi="Book Antiqua"/>
          <w:sz w:val="24"/>
          <w:szCs w:val="24"/>
        </w:rPr>
        <w:t xml:space="preserve">I hope you will all enjoy a positive, re-invigorating and productive Congress. Thank you. </w:t>
      </w:r>
      <w:r w:rsidR="006E0097" w:rsidRPr="00056E97">
        <w:rPr>
          <w:rFonts w:ascii="Book Antiqua" w:hAnsi="Book Antiqua"/>
          <w:sz w:val="24"/>
          <w:szCs w:val="24"/>
        </w:rPr>
        <w:t xml:space="preserve"> </w:t>
      </w:r>
    </w:p>
    <w:sectPr w:rsidR="00573ACA" w:rsidRPr="00056E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34" w:rsidRDefault="006F5734" w:rsidP="009550AE">
      <w:pPr>
        <w:spacing w:after="0" w:line="240" w:lineRule="auto"/>
      </w:pPr>
      <w:r>
        <w:separator/>
      </w:r>
    </w:p>
  </w:endnote>
  <w:endnote w:type="continuationSeparator" w:id="0">
    <w:p w:rsidR="006F5734" w:rsidRDefault="006F5734" w:rsidP="0095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82004"/>
      <w:docPartObj>
        <w:docPartGallery w:val="Page Numbers (Bottom of Page)"/>
        <w:docPartUnique/>
      </w:docPartObj>
    </w:sdtPr>
    <w:sdtEndPr>
      <w:rPr>
        <w:noProof/>
      </w:rPr>
    </w:sdtEndPr>
    <w:sdtContent>
      <w:p w:rsidR="009550AE" w:rsidRDefault="009550AE">
        <w:pPr>
          <w:pStyle w:val="Footer"/>
          <w:jc w:val="center"/>
        </w:pPr>
        <w:r>
          <w:fldChar w:fldCharType="begin"/>
        </w:r>
        <w:r>
          <w:instrText xml:space="preserve"> PAGE   \* MERGEFORMAT </w:instrText>
        </w:r>
        <w:r>
          <w:fldChar w:fldCharType="separate"/>
        </w:r>
        <w:r w:rsidR="00056E97">
          <w:rPr>
            <w:noProof/>
          </w:rPr>
          <w:t>1</w:t>
        </w:r>
        <w:r>
          <w:rPr>
            <w:noProof/>
          </w:rPr>
          <w:fldChar w:fldCharType="end"/>
        </w:r>
      </w:p>
    </w:sdtContent>
  </w:sdt>
  <w:p w:rsidR="009550AE" w:rsidRDefault="009550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34" w:rsidRDefault="006F5734" w:rsidP="009550AE">
      <w:pPr>
        <w:spacing w:after="0" w:line="240" w:lineRule="auto"/>
      </w:pPr>
      <w:r>
        <w:separator/>
      </w:r>
    </w:p>
  </w:footnote>
  <w:footnote w:type="continuationSeparator" w:id="0">
    <w:p w:rsidR="006F5734" w:rsidRDefault="006F5734" w:rsidP="00955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C5"/>
    <w:rsid w:val="000542F4"/>
    <w:rsid w:val="00056E97"/>
    <w:rsid w:val="001000E2"/>
    <w:rsid w:val="00156E6A"/>
    <w:rsid w:val="001C002E"/>
    <w:rsid w:val="001C4869"/>
    <w:rsid w:val="001D0C50"/>
    <w:rsid w:val="00232F7C"/>
    <w:rsid w:val="00263B04"/>
    <w:rsid w:val="003150F1"/>
    <w:rsid w:val="00392610"/>
    <w:rsid w:val="003C03E0"/>
    <w:rsid w:val="003F0324"/>
    <w:rsid w:val="00497C1F"/>
    <w:rsid w:val="00526AAD"/>
    <w:rsid w:val="00542679"/>
    <w:rsid w:val="00573ACA"/>
    <w:rsid w:val="005778C8"/>
    <w:rsid w:val="005833FE"/>
    <w:rsid w:val="005C1508"/>
    <w:rsid w:val="0061351C"/>
    <w:rsid w:val="00661455"/>
    <w:rsid w:val="00673A9A"/>
    <w:rsid w:val="006762C5"/>
    <w:rsid w:val="00680672"/>
    <w:rsid w:val="006A7278"/>
    <w:rsid w:val="006D7054"/>
    <w:rsid w:val="006E0097"/>
    <w:rsid w:val="006F5734"/>
    <w:rsid w:val="00770E57"/>
    <w:rsid w:val="007D1889"/>
    <w:rsid w:val="007D21EF"/>
    <w:rsid w:val="007F52D9"/>
    <w:rsid w:val="0084247E"/>
    <w:rsid w:val="008530F0"/>
    <w:rsid w:val="00855B2E"/>
    <w:rsid w:val="008671B5"/>
    <w:rsid w:val="008B6066"/>
    <w:rsid w:val="008E66F1"/>
    <w:rsid w:val="009472F1"/>
    <w:rsid w:val="009550AE"/>
    <w:rsid w:val="009753C7"/>
    <w:rsid w:val="0097725F"/>
    <w:rsid w:val="009B3A5C"/>
    <w:rsid w:val="00AD770A"/>
    <w:rsid w:val="00BA395A"/>
    <w:rsid w:val="00BB2554"/>
    <w:rsid w:val="00BC6B68"/>
    <w:rsid w:val="00D15015"/>
    <w:rsid w:val="00D67A7A"/>
    <w:rsid w:val="00DB0931"/>
    <w:rsid w:val="00DE7F08"/>
    <w:rsid w:val="00E34E53"/>
    <w:rsid w:val="00E60D17"/>
    <w:rsid w:val="00EB0347"/>
    <w:rsid w:val="00EC5CA4"/>
    <w:rsid w:val="00F9281C"/>
    <w:rsid w:val="00FC12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6B68"/>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455"/>
    <w:rPr>
      <w:color w:val="808080"/>
    </w:rPr>
  </w:style>
  <w:style w:type="paragraph" w:styleId="Header">
    <w:name w:val="header"/>
    <w:basedOn w:val="Normal"/>
    <w:link w:val="HeaderChar"/>
    <w:uiPriority w:val="99"/>
    <w:unhideWhenUsed/>
    <w:rsid w:val="0095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0AE"/>
  </w:style>
  <w:style w:type="paragraph" w:styleId="Footer">
    <w:name w:val="footer"/>
    <w:basedOn w:val="Normal"/>
    <w:link w:val="FooterChar"/>
    <w:uiPriority w:val="99"/>
    <w:unhideWhenUsed/>
    <w:rsid w:val="0095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0AE"/>
  </w:style>
  <w:style w:type="paragraph" w:styleId="NoSpacing">
    <w:name w:val="No Spacing"/>
    <w:uiPriority w:val="1"/>
    <w:qFormat/>
    <w:rsid w:val="00F9281C"/>
    <w:pPr>
      <w:spacing w:after="0" w:line="240" w:lineRule="auto"/>
    </w:pPr>
  </w:style>
  <w:style w:type="paragraph" w:styleId="BalloonText">
    <w:name w:val="Balloon Text"/>
    <w:basedOn w:val="Normal"/>
    <w:link w:val="BalloonTextChar"/>
    <w:uiPriority w:val="99"/>
    <w:semiHidden/>
    <w:unhideWhenUsed/>
    <w:rsid w:val="003C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E0"/>
    <w:rPr>
      <w:rFonts w:ascii="Tahoma" w:hAnsi="Tahoma" w:cs="Tahoma"/>
      <w:sz w:val="16"/>
      <w:szCs w:val="16"/>
    </w:rPr>
  </w:style>
  <w:style w:type="character" w:customStyle="1" w:styleId="Heading2Char">
    <w:name w:val="Heading 2 Char"/>
    <w:basedOn w:val="DefaultParagraphFont"/>
    <w:link w:val="Heading2"/>
    <w:uiPriority w:val="9"/>
    <w:rsid w:val="00BC6B68"/>
    <w:rPr>
      <w:rFonts w:ascii="Times New Roman" w:eastAsia="Times New Roman" w:hAnsi="Times New Roman" w:cs="Times New Roman"/>
      <w:b/>
      <w:bCs/>
      <w:sz w:val="36"/>
      <w:szCs w:val="36"/>
      <w:lang w:val="en-IE"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6B68"/>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455"/>
    <w:rPr>
      <w:color w:val="808080"/>
    </w:rPr>
  </w:style>
  <w:style w:type="paragraph" w:styleId="Header">
    <w:name w:val="header"/>
    <w:basedOn w:val="Normal"/>
    <w:link w:val="HeaderChar"/>
    <w:uiPriority w:val="99"/>
    <w:unhideWhenUsed/>
    <w:rsid w:val="0095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0AE"/>
  </w:style>
  <w:style w:type="paragraph" w:styleId="Footer">
    <w:name w:val="footer"/>
    <w:basedOn w:val="Normal"/>
    <w:link w:val="FooterChar"/>
    <w:uiPriority w:val="99"/>
    <w:unhideWhenUsed/>
    <w:rsid w:val="0095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0AE"/>
  </w:style>
  <w:style w:type="paragraph" w:styleId="NoSpacing">
    <w:name w:val="No Spacing"/>
    <w:uiPriority w:val="1"/>
    <w:qFormat/>
    <w:rsid w:val="00F9281C"/>
    <w:pPr>
      <w:spacing w:after="0" w:line="240" w:lineRule="auto"/>
    </w:pPr>
  </w:style>
  <w:style w:type="paragraph" w:styleId="BalloonText">
    <w:name w:val="Balloon Text"/>
    <w:basedOn w:val="Normal"/>
    <w:link w:val="BalloonTextChar"/>
    <w:uiPriority w:val="99"/>
    <w:semiHidden/>
    <w:unhideWhenUsed/>
    <w:rsid w:val="003C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E0"/>
    <w:rPr>
      <w:rFonts w:ascii="Tahoma" w:hAnsi="Tahoma" w:cs="Tahoma"/>
      <w:sz w:val="16"/>
      <w:szCs w:val="16"/>
    </w:rPr>
  </w:style>
  <w:style w:type="character" w:customStyle="1" w:styleId="Heading2Char">
    <w:name w:val="Heading 2 Char"/>
    <w:basedOn w:val="DefaultParagraphFont"/>
    <w:link w:val="Heading2"/>
    <w:uiPriority w:val="9"/>
    <w:rsid w:val="00BC6B68"/>
    <w:rPr>
      <w:rFonts w:ascii="Times New Roman" w:eastAsia="Times New Roman" w:hAnsi="Times New Roman" w:cs="Times New Roman"/>
      <w:b/>
      <w:bCs/>
      <w:sz w:val="36"/>
      <w:szCs w:val="3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6630">
      <w:bodyDiv w:val="1"/>
      <w:marLeft w:val="0"/>
      <w:marRight w:val="0"/>
      <w:marTop w:val="0"/>
      <w:marBottom w:val="0"/>
      <w:divBdr>
        <w:top w:val="none" w:sz="0" w:space="0" w:color="auto"/>
        <w:left w:val="none" w:sz="0" w:space="0" w:color="auto"/>
        <w:bottom w:val="none" w:sz="0" w:space="0" w:color="auto"/>
        <w:right w:val="none" w:sz="0" w:space="0" w:color="auto"/>
      </w:divBdr>
      <w:divsChild>
        <w:div w:id="1677415818">
          <w:marLeft w:val="0"/>
          <w:marRight w:val="0"/>
          <w:marTop w:val="0"/>
          <w:marBottom w:val="0"/>
          <w:divBdr>
            <w:top w:val="none" w:sz="0" w:space="0" w:color="auto"/>
            <w:left w:val="none" w:sz="0" w:space="0" w:color="auto"/>
            <w:bottom w:val="none" w:sz="0" w:space="0" w:color="auto"/>
            <w:right w:val="none" w:sz="0" w:space="0" w:color="auto"/>
          </w:divBdr>
          <w:divsChild>
            <w:div w:id="860318677">
              <w:marLeft w:val="0"/>
              <w:marRight w:val="0"/>
              <w:marTop w:val="0"/>
              <w:marBottom w:val="0"/>
              <w:divBdr>
                <w:top w:val="none" w:sz="0" w:space="0" w:color="auto"/>
                <w:left w:val="none" w:sz="0" w:space="0" w:color="auto"/>
                <w:bottom w:val="none" w:sz="0" w:space="0" w:color="auto"/>
                <w:right w:val="none" w:sz="0" w:space="0" w:color="auto"/>
              </w:divBdr>
              <w:divsChild>
                <w:div w:id="1791823297">
                  <w:marLeft w:val="0"/>
                  <w:marRight w:val="0"/>
                  <w:marTop w:val="0"/>
                  <w:marBottom w:val="0"/>
                  <w:divBdr>
                    <w:top w:val="none" w:sz="0" w:space="0" w:color="auto"/>
                    <w:left w:val="none" w:sz="0" w:space="0" w:color="auto"/>
                    <w:bottom w:val="none" w:sz="0" w:space="0" w:color="auto"/>
                    <w:right w:val="none" w:sz="0" w:space="0" w:color="auto"/>
                  </w:divBdr>
                  <w:divsChild>
                    <w:div w:id="1693140503">
                      <w:marLeft w:val="0"/>
                      <w:marRight w:val="0"/>
                      <w:marTop w:val="0"/>
                      <w:marBottom w:val="0"/>
                      <w:divBdr>
                        <w:top w:val="none" w:sz="0" w:space="0" w:color="auto"/>
                        <w:left w:val="none" w:sz="0" w:space="0" w:color="auto"/>
                        <w:bottom w:val="none" w:sz="0" w:space="0" w:color="auto"/>
                        <w:right w:val="none" w:sz="0" w:space="0" w:color="auto"/>
                      </w:divBdr>
                      <w:divsChild>
                        <w:div w:id="1801221137">
                          <w:marLeft w:val="0"/>
                          <w:marRight w:val="0"/>
                          <w:marTop w:val="0"/>
                          <w:marBottom w:val="0"/>
                          <w:divBdr>
                            <w:top w:val="none" w:sz="0" w:space="0" w:color="auto"/>
                            <w:left w:val="none" w:sz="0" w:space="0" w:color="auto"/>
                            <w:bottom w:val="none" w:sz="0" w:space="0" w:color="auto"/>
                            <w:right w:val="none" w:sz="0" w:space="0" w:color="auto"/>
                          </w:divBdr>
                          <w:divsChild>
                            <w:div w:id="348026504">
                              <w:marLeft w:val="0"/>
                              <w:marRight w:val="0"/>
                              <w:marTop w:val="0"/>
                              <w:marBottom w:val="0"/>
                              <w:divBdr>
                                <w:top w:val="none" w:sz="0" w:space="0" w:color="auto"/>
                                <w:left w:val="none" w:sz="0" w:space="0" w:color="auto"/>
                                <w:bottom w:val="none" w:sz="0" w:space="0" w:color="auto"/>
                                <w:right w:val="none" w:sz="0" w:space="0" w:color="auto"/>
                              </w:divBdr>
                              <w:divsChild>
                                <w:div w:id="943420261">
                                  <w:marLeft w:val="0"/>
                                  <w:marRight w:val="0"/>
                                  <w:marTop w:val="0"/>
                                  <w:marBottom w:val="0"/>
                                  <w:divBdr>
                                    <w:top w:val="none" w:sz="0" w:space="0" w:color="auto"/>
                                    <w:left w:val="none" w:sz="0" w:space="0" w:color="auto"/>
                                    <w:bottom w:val="none" w:sz="0" w:space="0" w:color="auto"/>
                                    <w:right w:val="none" w:sz="0" w:space="0" w:color="auto"/>
                                  </w:divBdr>
                                  <w:divsChild>
                                    <w:div w:id="386149440">
                                      <w:marLeft w:val="0"/>
                                      <w:marRight w:val="0"/>
                                      <w:marTop w:val="0"/>
                                      <w:marBottom w:val="0"/>
                                      <w:divBdr>
                                        <w:top w:val="none" w:sz="0" w:space="0" w:color="auto"/>
                                        <w:left w:val="none" w:sz="0" w:space="0" w:color="auto"/>
                                        <w:bottom w:val="none" w:sz="0" w:space="0" w:color="auto"/>
                                        <w:right w:val="none" w:sz="0" w:space="0" w:color="auto"/>
                                      </w:divBdr>
                                      <w:divsChild>
                                        <w:div w:id="1245604328">
                                          <w:marLeft w:val="0"/>
                                          <w:marRight w:val="0"/>
                                          <w:marTop w:val="0"/>
                                          <w:marBottom w:val="0"/>
                                          <w:divBdr>
                                            <w:top w:val="none" w:sz="0" w:space="0" w:color="auto"/>
                                            <w:left w:val="none" w:sz="0" w:space="0" w:color="auto"/>
                                            <w:bottom w:val="none" w:sz="0" w:space="0" w:color="auto"/>
                                            <w:right w:val="none" w:sz="0" w:space="0" w:color="auto"/>
                                          </w:divBdr>
                                          <w:divsChild>
                                            <w:div w:id="1458528098">
                                              <w:marLeft w:val="0"/>
                                              <w:marRight w:val="0"/>
                                              <w:marTop w:val="0"/>
                                              <w:marBottom w:val="0"/>
                                              <w:divBdr>
                                                <w:top w:val="none" w:sz="0" w:space="0" w:color="auto"/>
                                                <w:left w:val="none" w:sz="0" w:space="0" w:color="auto"/>
                                                <w:bottom w:val="none" w:sz="0" w:space="0" w:color="auto"/>
                                                <w:right w:val="none" w:sz="0" w:space="0" w:color="auto"/>
                                              </w:divBdr>
                                              <w:divsChild>
                                                <w:div w:id="407701830">
                                                  <w:marLeft w:val="0"/>
                                                  <w:marRight w:val="0"/>
                                                  <w:marTop w:val="0"/>
                                                  <w:marBottom w:val="0"/>
                                                  <w:divBdr>
                                                    <w:top w:val="none" w:sz="0" w:space="0" w:color="auto"/>
                                                    <w:left w:val="none" w:sz="0" w:space="0" w:color="auto"/>
                                                    <w:bottom w:val="none" w:sz="0" w:space="0" w:color="auto"/>
                                                    <w:right w:val="none" w:sz="0" w:space="0" w:color="auto"/>
                                                  </w:divBdr>
                                                  <w:divsChild>
                                                    <w:div w:id="12920855">
                                                      <w:marLeft w:val="0"/>
                                                      <w:marRight w:val="0"/>
                                                      <w:marTop w:val="0"/>
                                                      <w:marBottom w:val="0"/>
                                                      <w:divBdr>
                                                        <w:top w:val="none" w:sz="0" w:space="0" w:color="auto"/>
                                                        <w:left w:val="none" w:sz="0" w:space="0" w:color="auto"/>
                                                        <w:bottom w:val="none" w:sz="0" w:space="0" w:color="auto"/>
                                                        <w:right w:val="none" w:sz="0" w:space="0" w:color="auto"/>
                                                      </w:divBdr>
                                                      <w:divsChild>
                                                        <w:div w:id="1254894742">
                                                          <w:marLeft w:val="0"/>
                                                          <w:marRight w:val="0"/>
                                                          <w:marTop w:val="0"/>
                                                          <w:marBottom w:val="0"/>
                                                          <w:divBdr>
                                                            <w:top w:val="none" w:sz="0" w:space="0" w:color="auto"/>
                                                            <w:left w:val="none" w:sz="0" w:space="0" w:color="auto"/>
                                                            <w:bottom w:val="none" w:sz="0" w:space="0" w:color="auto"/>
                                                            <w:right w:val="none" w:sz="0" w:space="0" w:color="auto"/>
                                                          </w:divBdr>
                                                          <w:divsChild>
                                                            <w:div w:id="13005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7F78-1565-7C4B-AA32-1F19C279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2785</Words>
  <Characters>15877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dglynn</dc:creator>
  <cp:lastModifiedBy>Conor Griffin</cp:lastModifiedBy>
  <cp:revision>2</cp:revision>
  <cp:lastPrinted>2014-04-22T05:25:00Z</cp:lastPrinted>
  <dcterms:created xsi:type="dcterms:W3CDTF">2014-04-22T09:14:00Z</dcterms:created>
  <dcterms:modified xsi:type="dcterms:W3CDTF">2014-04-22T09:14:00Z</dcterms:modified>
</cp:coreProperties>
</file>